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31E" w:rsidRDefault="0072631E" w:rsidP="00694E85">
      <w:pPr>
        <w:pStyle w:val="NormalnyWeb"/>
        <w:rPr>
          <w:rStyle w:val="font13"/>
          <w:b/>
          <w:bCs/>
        </w:rPr>
      </w:pPr>
      <w:r>
        <w:rPr>
          <w:rStyle w:val="font13"/>
          <w:b/>
          <w:bCs/>
        </w:rPr>
        <w:t xml:space="preserve">                                               </w:t>
      </w:r>
    </w:p>
    <w:p w:rsidR="0072631E" w:rsidRDefault="0072631E" w:rsidP="00694E85">
      <w:pPr>
        <w:pStyle w:val="NormalnyWeb"/>
        <w:rPr>
          <w:rStyle w:val="font13"/>
          <w:b/>
          <w:bCs/>
        </w:rPr>
      </w:pPr>
    </w:p>
    <w:p w:rsidR="00694E85" w:rsidRDefault="0072631E" w:rsidP="00694E85">
      <w:pPr>
        <w:pStyle w:val="NormalnyWeb"/>
      </w:pPr>
      <w:r>
        <w:rPr>
          <w:rStyle w:val="font13"/>
          <w:b/>
          <w:bCs/>
        </w:rPr>
        <w:t xml:space="preserve">                                               </w:t>
      </w:r>
      <w:r w:rsidR="00694E85">
        <w:rPr>
          <w:rStyle w:val="font13"/>
          <w:b/>
          <w:bCs/>
        </w:rPr>
        <w:t>ZAPYTANIE OFERTOWE</w:t>
      </w:r>
    </w:p>
    <w:p w:rsidR="00694E85" w:rsidRDefault="0072631E" w:rsidP="00694E85">
      <w:pPr>
        <w:pStyle w:val="NormalnyWeb"/>
      </w:pPr>
      <w:r>
        <w:rPr>
          <w:rStyle w:val="font13"/>
          <w:b/>
          <w:bCs/>
        </w:rPr>
        <w:t xml:space="preserve">                   Gmina Błażowa </w:t>
      </w:r>
      <w:r w:rsidR="00694E85">
        <w:rPr>
          <w:rStyle w:val="font13"/>
          <w:b/>
          <w:bCs/>
        </w:rPr>
        <w:t xml:space="preserve"> </w:t>
      </w:r>
      <w:r w:rsidR="00694E85">
        <w:rPr>
          <w:rStyle w:val="font13"/>
        </w:rPr>
        <w:t xml:space="preserve">w związku z realizacją projektu </w:t>
      </w:r>
      <w:r w:rsidR="00694E85">
        <w:rPr>
          <w:rStyle w:val="font13"/>
          <w:b/>
          <w:bCs/>
        </w:rPr>
        <w:t xml:space="preserve">Oś I Powszechny dostęp do szybkiego </w:t>
      </w:r>
      <w:proofErr w:type="spellStart"/>
      <w:r w:rsidR="00694E85">
        <w:rPr>
          <w:rStyle w:val="font13"/>
          <w:b/>
          <w:bCs/>
        </w:rPr>
        <w:t>internetu</w:t>
      </w:r>
      <w:proofErr w:type="spellEnd"/>
      <w:r w:rsidR="00694E85">
        <w:rPr>
          <w:rStyle w:val="font13"/>
          <w:b/>
          <w:bCs/>
        </w:rPr>
        <w:t xml:space="preserve"> Działanie 1.1 Wyeliminowanie terytorialnych różnic w możliwości dostępu do szerokopasmowego </w:t>
      </w:r>
      <w:proofErr w:type="spellStart"/>
      <w:r w:rsidR="00694E85">
        <w:rPr>
          <w:rStyle w:val="font13"/>
          <w:b/>
          <w:bCs/>
        </w:rPr>
        <w:t>internetu</w:t>
      </w:r>
      <w:proofErr w:type="spellEnd"/>
      <w:r w:rsidR="00694E85">
        <w:rPr>
          <w:rStyle w:val="font13"/>
          <w:b/>
          <w:bCs/>
        </w:rPr>
        <w:t xml:space="preserve"> o wysokich przepustowościach </w:t>
      </w:r>
      <w:r>
        <w:rPr>
          <w:rStyle w:val="font13"/>
          <w:b/>
          <w:bCs/>
        </w:rPr>
        <w:t xml:space="preserve"> grant </w:t>
      </w:r>
      <w:r w:rsidR="00694E85">
        <w:rPr>
          <w:rStyle w:val="font13"/>
          <w:b/>
          <w:bCs/>
          <w:u w:val="single"/>
        </w:rPr>
        <w:t>ZDALNA SZKOŁA</w:t>
      </w:r>
      <w:r>
        <w:rPr>
          <w:rStyle w:val="font13"/>
          <w:b/>
          <w:bCs/>
          <w:u w:val="single"/>
        </w:rPr>
        <w:t>+</w:t>
      </w:r>
    </w:p>
    <w:p w:rsidR="00694E85" w:rsidRDefault="00694E85" w:rsidP="00694E85">
      <w:pPr>
        <w:pStyle w:val="NormalnyWeb"/>
      </w:pPr>
      <w:r>
        <w:rPr>
          <w:rStyle w:val="font13"/>
          <w:b/>
          <w:bCs/>
        </w:rPr>
        <w:t>zaprasza do złożenia oferty cenowej na:</w:t>
      </w:r>
    </w:p>
    <w:p w:rsidR="00694E85" w:rsidRDefault="0072631E" w:rsidP="00694E85">
      <w:pPr>
        <w:pStyle w:val="NormalnyWeb"/>
      </w:pPr>
      <w:r>
        <w:rPr>
          <w:rStyle w:val="font13"/>
          <w:b/>
          <w:bCs/>
        </w:rPr>
        <w:t xml:space="preserve">Zakup i dostawę </w:t>
      </w:r>
      <w:r w:rsidR="003170D9">
        <w:rPr>
          <w:rStyle w:val="font13"/>
          <w:b/>
          <w:bCs/>
        </w:rPr>
        <w:t xml:space="preserve"> laptopów </w:t>
      </w:r>
      <w:r w:rsidR="00C36354">
        <w:rPr>
          <w:rStyle w:val="font13"/>
          <w:b/>
          <w:bCs/>
        </w:rPr>
        <w:t xml:space="preserve"> dla gminy Błażowa </w:t>
      </w:r>
    </w:p>
    <w:p w:rsidR="00694E85" w:rsidRDefault="00694E85" w:rsidP="00694E85">
      <w:pPr>
        <w:pStyle w:val="NormalnyWeb"/>
      </w:pPr>
      <w:r>
        <w:rPr>
          <w:rStyle w:val="font13"/>
          <w:b/>
          <w:bCs/>
        </w:rPr>
        <w:t>I.    Dane Zamawiającego</w:t>
      </w:r>
    </w:p>
    <w:p w:rsidR="00694E85" w:rsidRPr="0072631E" w:rsidRDefault="0072631E" w:rsidP="00694E85">
      <w:pPr>
        <w:pStyle w:val="NormalnyWeb"/>
      </w:pPr>
      <w:r>
        <w:rPr>
          <w:rStyle w:val="font13"/>
          <w:b/>
          <w:bCs/>
        </w:rPr>
        <w:t xml:space="preserve">Gmina Błażowa ,  36-030  Błażowa  Plac Jana Pawła II nr.1  NIP 813 32 99 999  teł. 17 22 97 119  </w:t>
      </w:r>
      <w:r w:rsidR="00694E85">
        <w:rPr>
          <w:rStyle w:val="font13"/>
          <w:b/>
          <w:bCs/>
        </w:rPr>
        <w:t xml:space="preserve">, </w:t>
      </w:r>
      <w:proofErr w:type="spellStart"/>
      <w:r>
        <w:rPr>
          <w:rStyle w:val="font13"/>
          <w:b/>
          <w:bCs/>
        </w:rPr>
        <w:t>FaX</w:t>
      </w:r>
      <w:proofErr w:type="spellEnd"/>
      <w:r>
        <w:rPr>
          <w:rStyle w:val="font13"/>
          <w:b/>
          <w:bCs/>
        </w:rPr>
        <w:t xml:space="preserve"> ;  17 / 2297077    </w:t>
      </w:r>
      <w:r w:rsidR="00694E85">
        <w:rPr>
          <w:rStyle w:val="font13"/>
          <w:b/>
          <w:bCs/>
        </w:rPr>
        <w:t xml:space="preserve">adres e-mail: </w:t>
      </w:r>
      <w:r>
        <w:rPr>
          <w:rStyle w:val="font13"/>
          <w:bCs/>
        </w:rPr>
        <w:t xml:space="preserve"> gmina@blazowa.com.pl</w:t>
      </w:r>
    </w:p>
    <w:p w:rsidR="00694E85" w:rsidRDefault="00694E85" w:rsidP="00694E85">
      <w:pPr>
        <w:pStyle w:val="NormalnyWeb"/>
      </w:pPr>
      <w:r>
        <w:rPr>
          <w:rStyle w:val="font13"/>
          <w:b/>
          <w:bCs/>
        </w:rPr>
        <w:t>II.    Tryb udzielenia zamówienia</w:t>
      </w:r>
    </w:p>
    <w:p w:rsidR="00694E85" w:rsidRDefault="00694E85" w:rsidP="00694E85">
      <w:pPr>
        <w:pStyle w:val="NormalnyWeb"/>
      </w:pPr>
      <w:r>
        <w:rPr>
          <w:rStyle w:val="font13"/>
        </w:rPr>
        <w:t>1.    Niniejsze postępowanie o udzielenie zamówienia prowadzone jest w trybie zapytania ofertowego art. 4 pkt 8 Ustawy PZP.  Wartość szacunkowa zamówienia nie przekracza wyrażonej w złotych równowartości kwoty 30 000 € netto.</w:t>
      </w:r>
    </w:p>
    <w:p w:rsidR="00694E85" w:rsidRDefault="0072631E" w:rsidP="00694E85">
      <w:pPr>
        <w:pStyle w:val="NormalnyWeb"/>
      </w:pPr>
      <w:r>
        <w:rPr>
          <w:rStyle w:val="font13"/>
          <w:b/>
          <w:bCs/>
        </w:rPr>
        <w:t xml:space="preserve">III </w:t>
      </w:r>
      <w:r w:rsidR="00694E85">
        <w:rPr>
          <w:rStyle w:val="font13"/>
          <w:b/>
          <w:bCs/>
        </w:rPr>
        <w:t>.    Opis przedmiotu zamówienia:</w:t>
      </w:r>
    </w:p>
    <w:p w:rsidR="00694E85" w:rsidRDefault="00694E85" w:rsidP="00694E85">
      <w:pPr>
        <w:pStyle w:val="NormalnyWeb"/>
      </w:pPr>
      <w:r>
        <w:rPr>
          <w:rStyle w:val="font13"/>
        </w:rPr>
        <w:t>1. Prze</w:t>
      </w:r>
      <w:r w:rsidR="0072631E">
        <w:rPr>
          <w:rStyle w:val="font13"/>
        </w:rPr>
        <w:t xml:space="preserve">dmiotem zamówienia jest zakup </w:t>
      </w:r>
      <w:r w:rsidR="00897B7F">
        <w:rPr>
          <w:rStyle w:val="font13"/>
        </w:rPr>
        <w:t>45</w:t>
      </w:r>
      <w:r w:rsidR="00E01FC7">
        <w:rPr>
          <w:rStyle w:val="font13"/>
        </w:rPr>
        <w:t xml:space="preserve"> </w:t>
      </w:r>
      <w:r>
        <w:rPr>
          <w:rStyle w:val="font13"/>
        </w:rPr>
        <w:t>szt. lapto</w:t>
      </w:r>
      <w:r w:rsidR="009F028D">
        <w:rPr>
          <w:rStyle w:val="font13"/>
        </w:rPr>
        <w:t>pów</w:t>
      </w:r>
      <w:r>
        <w:rPr>
          <w:rStyle w:val="font13"/>
        </w:rPr>
        <w:t xml:space="preserve"> zgodnie z poniższą specyfikacją:</w:t>
      </w:r>
    </w:p>
    <w:p w:rsidR="00694E85" w:rsidRDefault="00694E85" w:rsidP="00694E85">
      <w:pPr>
        <w:pStyle w:val="NormalnyWeb"/>
      </w:pPr>
      <w:r w:rsidRPr="00135176">
        <w:rPr>
          <w:rStyle w:val="font13"/>
          <w:b/>
          <w:i/>
          <w:u w:val="single"/>
        </w:rPr>
        <w:t>Minimalne parametry sprzętu</w:t>
      </w:r>
      <w:r>
        <w:rPr>
          <w:rStyle w:val="font13"/>
        </w:rPr>
        <w:t>:</w:t>
      </w:r>
    </w:p>
    <w:p w:rsidR="003170D9" w:rsidRDefault="00694E85" w:rsidP="00694E85">
      <w:pPr>
        <w:pStyle w:val="NormalnyWeb"/>
        <w:rPr>
          <w:rStyle w:val="font13"/>
        </w:rPr>
      </w:pPr>
      <w:r>
        <w:rPr>
          <w:rStyle w:val="font13"/>
        </w:rPr>
        <w:t>Procesor Intel</w:t>
      </w:r>
      <w:r w:rsidR="00253BF6">
        <w:rPr>
          <w:rStyle w:val="font13"/>
        </w:rPr>
        <w:t xml:space="preserve"> </w:t>
      </w:r>
      <w:proofErr w:type="spellStart"/>
      <w:r w:rsidR="00253BF6">
        <w:rPr>
          <w:rStyle w:val="font13"/>
        </w:rPr>
        <w:t>Core</w:t>
      </w:r>
      <w:proofErr w:type="spellEnd"/>
      <w:r w:rsidR="00253BF6">
        <w:rPr>
          <w:rStyle w:val="font13"/>
        </w:rPr>
        <w:t xml:space="preserve"> </w:t>
      </w:r>
      <w:r>
        <w:rPr>
          <w:rStyle w:val="font13"/>
        </w:rPr>
        <w:t>i3-</w:t>
      </w:r>
      <w:r w:rsidR="00A83E22">
        <w:rPr>
          <w:rStyle w:val="font13"/>
        </w:rPr>
        <w:t xml:space="preserve"> </w:t>
      </w:r>
      <w:r>
        <w:rPr>
          <w:rStyle w:val="font13"/>
        </w:rPr>
        <w:t xml:space="preserve">8generacja </w:t>
      </w:r>
    </w:p>
    <w:p w:rsidR="00E01FC7" w:rsidRDefault="00694E85" w:rsidP="00694E85">
      <w:pPr>
        <w:pStyle w:val="NormalnyWeb"/>
        <w:rPr>
          <w:rStyle w:val="font13"/>
        </w:rPr>
      </w:pPr>
      <w:r>
        <w:rPr>
          <w:rStyle w:val="font13"/>
        </w:rPr>
        <w:t>Pamięć RAM</w:t>
      </w:r>
      <w:r w:rsidR="003170D9">
        <w:rPr>
          <w:rStyle w:val="font13"/>
        </w:rPr>
        <w:t xml:space="preserve"> minimum 4 </w:t>
      </w:r>
      <w:r>
        <w:rPr>
          <w:rStyle w:val="font13"/>
        </w:rPr>
        <w:t>GB </w:t>
      </w:r>
      <w:r w:rsidR="003170D9">
        <w:rPr>
          <w:rStyle w:val="font13"/>
        </w:rPr>
        <w:t xml:space="preserve">         </w:t>
      </w:r>
    </w:p>
    <w:p w:rsidR="003170D9" w:rsidRDefault="003170D9" w:rsidP="00694E85">
      <w:pPr>
        <w:pStyle w:val="NormalnyWeb"/>
        <w:rPr>
          <w:rStyle w:val="font13"/>
        </w:rPr>
      </w:pPr>
      <w:r>
        <w:rPr>
          <w:rStyle w:val="font13"/>
        </w:rPr>
        <w:t xml:space="preserve"> </w:t>
      </w:r>
      <w:r w:rsidR="00253BF6">
        <w:rPr>
          <w:rStyle w:val="font13"/>
        </w:rPr>
        <w:t xml:space="preserve">Dysk twardy </w:t>
      </w:r>
      <w:r w:rsidR="00E01FC7">
        <w:rPr>
          <w:rStyle w:val="font13"/>
        </w:rPr>
        <w:t xml:space="preserve">SSD </w:t>
      </w:r>
      <w:r w:rsidR="00253BF6">
        <w:rPr>
          <w:rStyle w:val="font13"/>
        </w:rPr>
        <w:t>min 240 GB</w:t>
      </w:r>
      <w:r w:rsidR="00E01FC7">
        <w:rPr>
          <w:rStyle w:val="font13"/>
        </w:rPr>
        <w:t xml:space="preserve"> </w:t>
      </w:r>
      <w:r w:rsidR="00694E85">
        <w:rPr>
          <w:rStyle w:val="font13"/>
        </w:rPr>
        <w:t> </w:t>
      </w:r>
    </w:p>
    <w:p w:rsidR="00E01FC7" w:rsidRDefault="00E01FC7" w:rsidP="00694E85">
      <w:pPr>
        <w:pStyle w:val="NormalnyWeb"/>
      </w:pPr>
      <w:r>
        <w:rPr>
          <w:rStyle w:val="font13"/>
        </w:rPr>
        <w:t>Ekran minimum 14</w:t>
      </w:r>
      <w:r w:rsidR="00694E85">
        <w:rPr>
          <w:rStyle w:val="font13"/>
        </w:rPr>
        <w:t>”</w:t>
      </w:r>
      <w:r>
        <w:t xml:space="preserve"> </w:t>
      </w:r>
      <w:r w:rsidR="006774EF">
        <w:t xml:space="preserve">matowy </w:t>
      </w:r>
      <w:r w:rsidR="00253BF6">
        <w:t xml:space="preserve">   </w:t>
      </w:r>
    </w:p>
    <w:p w:rsidR="00E01FC7" w:rsidRDefault="00694E85" w:rsidP="00694E85">
      <w:pPr>
        <w:pStyle w:val="NormalnyWeb"/>
        <w:rPr>
          <w:rStyle w:val="font13"/>
        </w:rPr>
      </w:pPr>
      <w:r>
        <w:rPr>
          <w:rStyle w:val="font13"/>
        </w:rPr>
        <w:t xml:space="preserve">Klawiatura QWERTY </w:t>
      </w:r>
      <w:r w:rsidR="003170D9">
        <w:rPr>
          <w:rStyle w:val="font13"/>
        </w:rPr>
        <w:t xml:space="preserve"> </w:t>
      </w:r>
      <w:r w:rsidR="006774EF">
        <w:rPr>
          <w:rStyle w:val="font13"/>
        </w:rPr>
        <w:t xml:space="preserve"> </w:t>
      </w:r>
    </w:p>
    <w:p w:rsidR="00E01FC7" w:rsidRDefault="00253BF6" w:rsidP="00694E85">
      <w:pPr>
        <w:pStyle w:val="NormalnyWeb"/>
        <w:rPr>
          <w:rStyle w:val="font13"/>
        </w:rPr>
      </w:pPr>
      <w:r>
        <w:rPr>
          <w:rStyle w:val="font13"/>
        </w:rPr>
        <w:t xml:space="preserve">Złącza USB, </w:t>
      </w:r>
      <w:proofErr w:type="spellStart"/>
      <w:r>
        <w:rPr>
          <w:rStyle w:val="font13"/>
        </w:rPr>
        <w:t>HDM</w:t>
      </w:r>
      <w:r w:rsidR="00135176">
        <w:rPr>
          <w:rStyle w:val="font13"/>
        </w:rPr>
        <w:t>i</w:t>
      </w:r>
      <w:proofErr w:type="spellEnd"/>
      <w:r>
        <w:rPr>
          <w:rStyle w:val="font13"/>
        </w:rPr>
        <w:t xml:space="preserve">                                </w:t>
      </w:r>
      <w:r w:rsidR="00694E85">
        <w:rPr>
          <w:rStyle w:val="font13"/>
        </w:rPr>
        <w:t xml:space="preserve"> </w:t>
      </w:r>
    </w:p>
    <w:p w:rsidR="00E01FC7" w:rsidRDefault="00135176" w:rsidP="00694E85">
      <w:pPr>
        <w:pStyle w:val="NormalnyWeb"/>
        <w:rPr>
          <w:rStyle w:val="font13"/>
        </w:rPr>
      </w:pPr>
      <w:r>
        <w:rPr>
          <w:rStyle w:val="font13"/>
        </w:rPr>
        <w:t>Po</w:t>
      </w:r>
      <w:r w:rsidR="00253BF6">
        <w:rPr>
          <w:rStyle w:val="font13"/>
        </w:rPr>
        <w:t>rt-</w:t>
      </w:r>
      <w:r w:rsidR="00694E85">
        <w:rPr>
          <w:rStyle w:val="font13"/>
        </w:rPr>
        <w:t xml:space="preserve">1GB LAN, </w:t>
      </w:r>
      <w:r w:rsidR="00253BF6">
        <w:rPr>
          <w:rStyle w:val="font13"/>
        </w:rPr>
        <w:t xml:space="preserve">  </w:t>
      </w:r>
    </w:p>
    <w:p w:rsidR="003170D9" w:rsidRDefault="00694E85" w:rsidP="00694E85">
      <w:pPr>
        <w:pStyle w:val="NormalnyWeb"/>
        <w:rPr>
          <w:rStyle w:val="font13"/>
        </w:rPr>
      </w:pPr>
      <w:r>
        <w:rPr>
          <w:rStyle w:val="font13"/>
        </w:rPr>
        <w:t>WIFI</w:t>
      </w:r>
      <w:r w:rsidR="003170D9">
        <w:rPr>
          <w:rStyle w:val="font13"/>
        </w:rPr>
        <w:t xml:space="preserve">   </w:t>
      </w:r>
      <w:r w:rsidR="00253BF6">
        <w:rPr>
          <w:rStyle w:val="font13"/>
        </w:rPr>
        <w:t>802.11a/b/g/n/</w:t>
      </w:r>
      <w:proofErr w:type="spellStart"/>
      <w:r w:rsidR="00253BF6">
        <w:rPr>
          <w:rStyle w:val="font13"/>
        </w:rPr>
        <w:t>ac</w:t>
      </w:r>
      <w:proofErr w:type="spellEnd"/>
      <w:r w:rsidR="00253BF6">
        <w:rPr>
          <w:rStyle w:val="font13"/>
        </w:rPr>
        <w:t xml:space="preserve"> wbudowane</w:t>
      </w:r>
    </w:p>
    <w:p w:rsidR="00E01FC7" w:rsidRDefault="00694E85" w:rsidP="00694E85">
      <w:pPr>
        <w:pStyle w:val="NormalnyWeb"/>
        <w:rPr>
          <w:rStyle w:val="font13"/>
        </w:rPr>
      </w:pPr>
      <w:r>
        <w:rPr>
          <w:rStyle w:val="font13"/>
        </w:rPr>
        <w:t>Karta graficzna wbudowana</w:t>
      </w:r>
      <w:r w:rsidR="00253BF6">
        <w:rPr>
          <w:rStyle w:val="font13"/>
        </w:rPr>
        <w:t xml:space="preserve"> Intel HD Graphics  </w:t>
      </w:r>
      <w:r>
        <w:rPr>
          <w:rStyle w:val="font13"/>
        </w:rPr>
        <w:t> </w:t>
      </w:r>
      <w:r w:rsidR="00253BF6">
        <w:rPr>
          <w:rStyle w:val="font13"/>
        </w:rPr>
        <w:t xml:space="preserve">    </w:t>
      </w:r>
      <w:r w:rsidR="003170D9">
        <w:rPr>
          <w:rStyle w:val="font13"/>
        </w:rPr>
        <w:t xml:space="preserve"> </w:t>
      </w:r>
    </w:p>
    <w:p w:rsidR="00694E85" w:rsidRDefault="00694E85" w:rsidP="00694E85">
      <w:pPr>
        <w:pStyle w:val="NormalnyWeb"/>
      </w:pPr>
      <w:r>
        <w:rPr>
          <w:rStyle w:val="font13"/>
        </w:rPr>
        <w:lastRenderedPageBreak/>
        <w:t>Kamera wbudowana</w:t>
      </w:r>
      <w:r w:rsidR="00253BF6">
        <w:rPr>
          <w:rStyle w:val="font13"/>
        </w:rPr>
        <w:t xml:space="preserve"> w ramkę</w:t>
      </w:r>
    </w:p>
    <w:p w:rsidR="00E01FC7" w:rsidRDefault="007437A0" w:rsidP="00694E85">
      <w:pPr>
        <w:pStyle w:val="NormalnyWeb"/>
        <w:rPr>
          <w:rStyle w:val="font13"/>
        </w:rPr>
      </w:pPr>
      <w:r>
        <w:rPr>
          <w:rStyle w:val="font13"/>
        </w:rPr>
        <w:t xml:space="preserve">Mikrofon     </w:t>
      </w:r>
    </w:p>
    <w:p w:rsidR="00694E85" w:rsidRDefault="00694E85" w:rsidP="00694E85">
      <w:pPr>
        <w:pStyle w:val="NormalnyWeb"/>
      </w:pPr>
      <w:r>
        <w:rPr>
          <w:rStyle w:val="font13"/>
        </w:rPr>
        <w:t>System operacyjny - Windows 10</w:t>
      </w:r>
      <w:r w:rsidR="003170D9">
        <w:rPr>
          <w:rStyle w:val="font13"/>
        </w:rPr>
        <w:t xml:space="preserve"> Home </w:t>
      </w:r>
    </w:p>
    <w:p w:rsidR="00E01FC7" w:rsidRDefault="00694E85" w:rsidP="00694E85">
      <w:pPr>
        <w:pStyle w:val="NormalnyWeb"/>
        <w:rPr>
          <w:rStyle w:val="font13"/>
        </w:rPr>
      </w:pPr>
      <w:r>
        <w:rPr>
          <w:rStyle w:val="font13"/>
        </w:rPr>
        <w:t>Zestaw słuchawkowy - Obu uszny, nauszny, przewodowy, przycisk wyciszania fizyczny umieszczony na przewodzie lub na mikrofonie </w:t>
      </w:r>
      <w:r w:rsidR="003170D9">
        <w:rPr>
          <w:rStyle w:val="font13"/>
        </w:rPr>
        <w:t xml:space="preserve">          </w:t>
      </w:r>
    </w:p>
    <w:p w:rsidR="00694E85" w:rsidRPr="00135176" w:rsidRDefault="00694E85" w:rsidP="00694E85">
      <w:pPr>
        <w:pStyle w:val="NormalnyWeb"/>
        <w:rPr>
          <w:u w:val="single"/>
        </w:rPr>
      </w:pPr>
      <w:r w:rsidRPr="00135176">
        <w:rPr>
          <w:rStyle w:val="font13"/>
          <w:u w:val="single"/>
        </w:rPr>
        <w:t>Gwarancja- 24 miesiące</w:t>
      </w:r>
    </w:p>
    <w:p w:rsidR="00694E85" w:rsidRDefault="00694E85" w:rsidP="00694E85">
      <w:pPr>
        <w:pStyle w:val="NormalnyWeb"/>
      </w:pPr>
      <w:r>
        <w:rPr>
          <w:rStyle w:val="font13"/>
        </w:rPr>
        <w:t>2.    Dostarczony przedmiot zamówienia winien być fabrycznie nowy, wolny od wad, wykonany</w:t>
      </w:r>
      <w:r w:rsidR="006D6D37">
        <w:t xml:space="preserve"> </w:t>
      </w:r>
      <w:r>
        <w:rPr>
          <w:rStyle w:val="font13"/>
        </w:rPr>
        <w:t>w ramach bezpiecznych technologii, oraz dopuszczony do stosowania w placówkach oświatowych.</w:t>
      </w:r>
    </w:p>
    <w:p w:rsidR="00694E85" w:rsidRDefault="00694E85" w:rsidP="00694E85">
      <w:pPr>
        <w:pStyle w:val="NormalnyWeb"/>
      </w:pPr>
      <w:r>
        <w:rPr>
          <w:rStyle w:val="font13"/>
        </w:rPr>
        <w:t>3.    Dostarczone artykuły będące przedmiotem zamówienia muszą posiadać atesty i certyfikaty zgodności z wymaganiami UE, wszystkie produkty, które tego wymagają winny posiadać niezbędne aktualne certyfikaty bezpieczeństwa, atesty higieniczne, świadectwa jakości i spełniać wszelkie wymogi norm określonych obowiązującym prawem.</w:t>
      </w:r>
    </w:p>
    <w:p w:rsidR="00694E85" w:rsidRDefault="00694E85" w:rsidP="00694E85">
      <w:pPr>
        <w:pStyle w:val="NormalnyWeb"/>
      </w:pPr>
      <w:r>
        <w:rPr>
          <w:rStyle w:val="font13"/>
        </w:rPr>
        <w:t>4.    Zamówienie obejmuje transport do siedziby Zamawiającego.</w:t>
      </w:r>
    </w:p>
    <w:p w:rsidR="00694E85" w:rsidRDefault="00694E85" w:rsidP="00694E85">
      <w:pPr>
        <w:pStyle w:val="NormalnyWeb"/>
      </w:pPr>
      <w:r>
        <w:rPr>
          <w:rStyle w:val="font13"/>
        </w:rPr>
        <w:t>5.    W przypadku, gdy dostarczone artykuły lub jego elementy będą uszkodzone lub ulegną uszkodzeniu podczas transportu zostaną przez Wykonawcę wymienione na nowe lub naprawione przed zgłoszeniem zakończenia dostawy.</w:t>
      </w:r>
    </w:p>
    <w:p w:rsidR="00694E85" w:rsidRDefault="00694E85" w:rsidP="00694E85">
      <w:pPr>
        <w:pStyle w:val="NormalnyWeb"/>
      </w:pPr>
      <w:r>
        <w:rPr>
          <w:rStyle w:val="font13"/>
        </w:rPr>
        <w:t>6.    Wykonawca obowiązany jest przekazać Zamawiającemu w dniu dostawy wszelkie atesty</w:t>
      </w:r>
      <w:r w:rsidR="00E03AEB">
        <w:t xml:space="preserve"> </w:t>
      </w:r>
      <w:r>
        <w:rPr>
          <w:rStyle w:val="font13"/>
        </w:rPr>
        <w:t>i certyfikaty dopuszczające do stosowania dostarczonych artykułów oraz karty gwarancyjne, jeśli dotyczą.</w:t>
      </w:r>
    </w:p>
    <w:p w:rsidR="00694E85" w:rsidRDefault="00694E85" w:rsidP="00694E85">
      <w:pPr>
        <w:pStyle w:val="NormalnyWeb"/>
      </w:pPr>
      <w:r>
        <w:rPr>
          <w:rStyle w:val="font13"/>
        </w:rPr>
        <w:t>7.    Ilekroć w opisie przedmiotu zamówienia wskazane zostały znaki towarowe, patenty, pochodzenie, normy, aprobaty, specyfikacje techniczne i systemy referencji technicznych Zamawiający dopuszcza rozwiązania równoważne. Równoważność polega na możliwości zaoferowania przedmiotu zamówienia o nie gorszych parametrach technicznych, konfiguracjach, wymaganiach normatywnych itp. W szczegółowym opisie przedmiotu zamówienia mogą być podane niektóre charakterystyczne dla producenta wymiary. Nazwy własne producentów materiałów i urządzeń podane w szczegółowym opisie należy rozumieć jako preferowanego typu w zakresie określenia minimalnych wymagań jakościowych. Nie są one wiążące i można dostarczyć elementy równoważne, które posiadają co najmniej takie same lub lepsze normy, parametry techniczne, jakościowe, funkcjonalne, będą tożsame tematycznie i o takim samym przeznaczeniu oraz nie obniżą określonych w opisie przedmiotu zamówienia standardów.</w:t>
      </w:r>
    </w:p>
    <w:p w:rsidR="00694E85" w:rsidRDefault="00694E85" w:rsidP="00694E85">
      <w:pPr>
        <w:pStyle w:val="NormalnyWeb"/>
      </w:pPr>
      <w:r>
        <w:rPr>
          <w:rStyle w:val="font13"/>
        </w:rPr>
        <w:t xml:space="preserve">8.    Miejscem realizacji zamówienia jest </w:t>
      </w:r>
      <w:r w:rsidRPr="00E03AEB">
        <w:rPr>
          <w:rStyle w:val="font13"/>
          <w:b/>
        </w:rPr>
        <w:t>Gmin</w:t>
      </w:r>
      <w:r w:rsidR="00E03AEB" w:rsidRPr="00E03AEB">
        <w:rPr>
          <w:rStyle w:val="font13"/>
          <w:b/>
        </w:rPr>
        <w:t>a</w:t>
      </w:r>
      <w:r w:rsidR="00E03AEB" w:rsidRPr="00E03AEB">
        <w:rPr>
          <w:rStyle w:val="font13"/>
          <w:b/>
          <w:bCs/>
        </w:rPr>
        <w:t xml:space="preserve"> </w:t>
      </w:r>
      <w:r w:rsidR="00E03AEB">
        <w:rPr>
          <w:rStyle w:val="font13"/>
          <w:b/>
          <w:bCs/>
        </w:rPr>
        <w:t xml:space="preserve">Błażowa ,  36-030  Błażowa  Plac Jana Pawła II nr.1  </w:t>
      </w:r>
    </w:p>
    <w:p w:rsidR="00694E85" w:rsidRDefault="00E03AEB" w:rsidP="00694E85">
      <w:pPr>
        <w:pStyle w:val="NormalnyWeb"/>
      </w:pPr>
      <w:r>
        <w:rPr>
          <w:rStyle w:val="font13"/>
          <w:b/>
          <w:bCs/>
        </w:rPr>
        <w:t>I</w:t>
      </w:r>
      <w:r w:rsidR="00694E85">
        <w:rPr>
          <w:rStyle w:val="font13"/>
          <w:b/>
          <w:bCs/>
        </w:rPr>
        <w:t>V.    Termin realizacji zamówienia.</w:t>
      </w:r>
    </w:p>
    <w:p w:rsidR="00694E85" w:rsidRDefault="00694E85" w:rsidP="00694E85">
      <w:pPr>
        <w:pStyle w:val="NormalnyWeb"/>
      </w:pPr>
      <w:r>
        <w:rPr>
          <w:rStyle w:val="font13"/>
        </w:rPr>
        <w:t xml:space="preserve">Termin realizacji przedmiotu zamówienia do dnia </w:t>
      </w:r>
      <w:r w:rsidR="000D611F">
        <w:rPr>
          <w:rStyle w:val="font13"/>
          <w:b/>
          <w:bCs/>
        </w:rPr>
        <w:t>20</w:t>
      </w:r>
      <w:r w:rsidR="005C7C76">
        <w:rPr>
          <w:rStyle w:val="font13"/>
          <w:b/>
          <w:bCs/>
        </w:rPr>
        <w:t>.08</w:t>
      </w:r>
      <w:r>
        <w:rPr>
          <w:rStyle w:val="font13"/>
          <w:b/>
          <w:bCs/>
        </w:rPr>
        <w:t>.2020 r.</w:t>
      </w:r>
    </w:p>
    <w:p w:rsidR="00694E85" w:rsidRDefault="00E03AEB" w:rsidP="00694E85">
      <w:pPr>
        <w:pStyle w:val="NormalnyWeb"/>
      </w:pPr>
      <w:r>
        <w:rPr>
          <w:rStyle w:val="font13"/>
          <w:b/>
          <w:bCs/>
        </w:rPr>
        <w:lastRenderedPageBreak/>
        <w:t>V</w:t>
      </w:r>
      <w:r w:rsidR="00694E85">
        <w:rPr>
          <w:rStyle w:val="font13"/>
          <w:b/>
          <w:bCs/>
        </w:rPr>
        <w:t>.    Okres gwarancji</w:t>
      </w:r>
    </w:p>
    <w:p w:rsidR="00694E85" w:rsidRDefault="00694E85" w:rsidP="00694E85">
      <w:pPr>
        <w:pStyle w:val="NormalnyWeb"/>
      </w:pPr>
      <w:r>
        <w:rPr>
          <w:rStyle w:val="font13"/>
        </w:rPr>
        <w:t xml:space="preserve">Okres gwarancji dostarczonego przedmiotu zamówienia - </w:t>
      </w:r>
      <w:r w:rsidRPr="009E42DB">
        <w:rPr>
          <w:rStyle w:val="font13"/>
          <w:b/>
        </w:rPr>
        <w:t>minimum 24 m-ce</w:t>
      </w:r>
      <w:r>
        <w:rPr>
          <w:rStyle w:val="font13"/>
        </w:rPr>
        <w:t xml:space="preserve"> licząc od daty podpisania protokołu zdawczo - odbiorczego.</w:t>
      </w:r>
    </w:p>
    <w:p w:rsidR="00694E85" w:rsidRDefault="00E03AEB" w:rsidP="00694E85">
      <w:pPr>
        <w:pStyle w:val="NormalnyWeb"/>
      </w:pPr>
      <w:r>
        <w:rPr>
          <w:rStyle w:val="font13"/>
          <w:b/>
          <w:bCs/>
        </w:rPr>
        <w:t>VI</w:t>
      </w:r>
      <w:r w:rsidR="00694E85">
        <w:rPr>
          <w:rStyle w:val="font13"/>
          <w:b/>
          <w:bCs/>
        </w:rPr>
        <w:t>.</w:t>
      </w:r>
      <w:r w:rsidR="00694E85">
        <w:rPr>
          <w:rStyle w:val="font13"/>
        </w:rPr>
        <w:t xml:space="preserve">    Odpowiedzialność z tytułu gwarancji obejmuje wszelkie wady przedmiotu nie wynikające z winy Zamawiającego. W okresie gwarancji wykonawca jest zobowiązany dokonać nieodpłatnej naprawy lub wymiany przedmiotu zamówienia lub jego poszczególnych części.</w:t>
      </w:r>
    </w:p>
    <w:p w:rsidR="00694E85" w:rsidRDefault="00E03AEB" w:rsidP="00694E85">
      <w:pPr>
        <w:pStyle w:val="NormalnyWeb"/>
      </w:pPr>
      <w:r>
        <w:rPr>
          <w:rStyle w:val="font13"/>
          <w:b/>
          <w:bCs/>
        </w:rPr>
        <w:t>VII</w:t>
      </w:r>
      <w:r w:rsidR="00694E85">
        <w:rPr>
          <w:rStyle w:val="font13"/>
          <w:b/>
          <w:bCs/>
        </w:rPr>
        <w:t>.    Warunki udziału w postępowaniu oraz opis sposobu dokonywania oceny tych warunków:</w:t>
      </w:r>
    </w:p>
    <w:p w:rsidR="00694E85" w:rsidRDefault="00694E85" w:rsidP="00694E85">
      <w:pPr>
        <w:pStyle w:val="NormalnyWeb"/>
      </w:pPr>
      <w:r>
        <w:rPr>
          <w:rStyle w:val="font13"/>
        </w:rPr>
        <w:t>1. O realizację zamówienia mogą ubiegać się wszystkie</w:t>
      </w:r>
      <w:r w:rsidR="006D6D37">
        <w:rPr>
          <w:rStyle w:val="font13"/>
        </w:rPr>
        <w:t xml:space="preserve"> osoby fizyczne i prawne, które</w:t>
      </w:r>
    </w:p>
    <w:p w:rsidR="00694E85" w:rsidRDefault="006D6D37" w:rsidP="00694E85">
      <w:pPr>
        <w:pStyle w:val="NormalnyWeb"/>
      </w:pPr>
      <w:r>
        <w:rPr>
          <w:rStyle w:val="font13"/>
        </w:rPr>
        <w:t>1</w:t>
      </w:r>
      <w:r w:rsidR="00694E85">
        <w:rPr>
          <w:rStyle w:val="font13"/>
        </w:rPr>
        <w:t>)    posiadają uprawnienia do wykonywania określonej działalności lub czynności, jeżeli ustawy nakładają obowiązek posiadania takich uprawnień; posiadają niezbędną wiedzę i doświadczenie oraz dysponują potencjałem technicznym i osobami zdolnymi do wykonania zamówienia;</w:t>
      </w:r>
    </w:p>
    <w:p w:rsidR="00694E85" w:rsidRDefault="006D6D37" w:rsidP="00694E85">
      <w:pPr>
        <w:pStyle w:val="NormalnyWeb"/>
      </w:pPr>
      <w:r>
        <w:rPr>
          <w:rStyle w:val="font13"/>
        </w:rPr>
        <w:t>2</w:t>
      </w:r>
      <w:r w:rsidR="00694E85">
        <w:rPr>
          <w:rStyle w:val="font13"/>
        </w:rPr>
        <w:t>)    znajdują się w sytuacji ekonomicznej i finansowej zapewniającej wykonanie zamówienia;</w:t>
      </w:r>
    </w:p>
    <w:p w:rsidR="00694E85" w:rsidRDefault="006D6D37" w:rsidP="00694E85">
      <w:pPr>
        <w:pStyle w:val="NormalnyWeb"/>
      </w:pPr>
      <w:r>
        <w:rPr>
          <w:rStyle w:val="font13"/>
        </w:rPr>
        <w:t>3</w:t>
      </w:r>
      <w:r w:rsidR="00694E85">
        <w:rPr>
          <w:rStyle w:val="font13"/>
        </w:rPr>
        <w:t>)    nie podlegają wykluczeniu z postępowania o udzielenie zamówienia na podstawie Wytycznych w zakresie kwalifikowalności wydatków w ramach EFRR, EFS oraz FS na lata 2014-2020 z dnia 19 lipca 2017 r. wydanych przez Ministerstwo Rozwoju.</w:t>
      </w:r>
    </w:p>
    <w:p w:rsidR="00694E85" w:rsidRDefault="00694E85" w:rsidP="00694E85">
      <w:pPr>
        <w:pStyle w:val="NormalnyWeb"/>
      </w:pPr>
      <w:r>
        <w:rPr>
          <w:rStyle w:val="font13"/>
        </w:rPr>
        <w:t>2.    Zamawiający dokona oceny spełnienia wyżej opisanych warunków udziału Wykonawcy</w:t>
      </w:r>
      <w:r w:rsidR="00D9101F">
        <w:t xml:space="preserve"> </w:t>
      </w:r>
      <w:r>
        <w:rPr>
          <w:rStyle w:val="font13"/>
        </w:rPr>
        <w:t>w postępowaniu wg formuły spełnia/nie spełnia na podstawie złożonych dokumentów. Brak dokumentów lub złożenie dokumentów niezgodnie z wymaganiami określonymi w niniejszym zapytaniu ofertowym będzie skutkowało wykl</w:t>
      </w:r>
      <w:r w:rsidR="00D9101F">
        <w:rPr>
          <w:rStyle w:val="font13"/>
        </w:rPr>
        <w:t xml:space="preserve">uczeniem Wykonawcy z  </w:t>
      </w:r>
      <w:r>
        <w:rPr>
          <w:rStyle w:val="font13"/>
        </w:rPr>
        <w:t>postępowania ofertowego.</w:t>
      </w:r>
    </w:p>
    <w:p w:rsidR="00694E85" w:rsidRDefault="00694E85" w:rsidP="00694E85">
      <w:pPr>
        <w:pStyle w:val="NormalnyWeb"/>
      </w:pPr>
      <w:r>
        <w:rPr>
          <w:rStyle w:val="font13"/>
        </w:rPr>
        <w:t>3.    Wykaz oświadczeń lub dokumentów, jakie muszą dostarczyć Wykonawcy w celu potwierdzenia spełnienia warunków udziału w postępowaniu:</w:t>
      </w:r>
    </w:p>
    <w:p w:rsidR="00694E85" w:rsidRDefault="00694E85" w:rsidP="00694E85">
      <w:pPr>
        <w:pStyle w:val="NormalnyWeb"/>
      </w:pPr>
      <w:r>
        <w:rPr>
          <w:rStyle w:val="font13"/>
        </w:rPr>
        <w:t xml:space="preserve">Do wypełnionego i podpisanego przez Wykonawcę </w:t>
      </w:r>
      <w:r>
        <w:rPr>
          <w:rStyle w:val="font13"/>
          <w:b/>
          <w:bCs/>
        </w:rPr>
        <w:t xml:space="preserve">formularza oferty - załącznik nr 1 do zapytania ofertowego </w:t>
      </w:r>
      <w:r>
        <w:rPr>
          <w:rStyle w:val="font13"/>
        </w:rPr>
        <w:t>należy dołączyć:</w:t>
      </w:r>
    </w:p>
    <w:p w:rsidR="00694E85" w:rsidRDefault="00D9101F" w:rsidP="00694E85">
      <w:pPr>
        <w:pStyle w:val="NormalnyWeb"/>
      </w:pPr>
      <w:r>
        <w:rPr>
          <w:rStyle w:val="font13"/>
        </w:rPr>
        <w:t>1</w:t>
      </w:r>
      <w:r w:rsidR="00694E85">
        <w:rPr>
          <w:rStyle w:val="font13"/>
        </w:rPr>
        <w:t xml:space="preserve">)    oświadczenie o spełnianiu warunków udziału w postępowaniu, </w:t>
      </w:r>
      <w:r w:rsidR="00694E85">
        <w:rPr>
          <w:rStyle w:val="font13"/>
          <w:b/>
          <w:bCs/>
        </w:rPr>
        <w:t xml:space="preserve">(załącznik nr </w:t>
      </w:r>
      <w:r>
        <w:rPr>
          <w:rStyle w:val="font13"/>
          <w:b/>
          <w:bCs/>
        </w:rPr>
        <w:t>2</w:t>
      </w:r>
      <w:r w:rsidR="00B94BAC">
        <w:rPr>
          <w:rStyle w:val="font13"/>
          <w:b/>
          <w:bCs/>
        </w:rPr>
        <w:t xml:space="preserve"> do zapytania ofertowego - Ośw</w:t>
      </w:r>
      <w:r w:rsidR="00694E85">
        <w:rPr>
          <w:rStyle w:val="font13"/>
          <w:b/>
          <w:bCs/>
        </w:rPr>
        <w:t xml:space="preserve">iadczenie o spełnieniu warunków udziału w postępowaniu) </w:t>
      </w:r>
      <w:r w:rsidR="00694E85">
        <w:rPr>
          <w:rStyle w:val="font13"/>
        </w:rPr>
        <w:t>- podpisane przez Wykonawcę należy przedłożyć w oryginale lub uwierzytelnionej kopii poświadczonej za zgodność</w:t>
      </w:r>
      <w:r>
        <w:t xml:space="preserve">  </w:t>
      </w:r>
      <w:r w:rsidR="00694E85">
        <w:rPr>
          <w:rStyle w:val="font13"/>
        </w:rPr>
        <w:t>z oryginałem przez notariusza lub przez organ równorzędny w świetle obowiązujących przepisów.</w:t>
      </w:r>
    </w:p>
    <w:p w:rsidR="00694E85" w:rsidRDefault="00D9101F" w:rsidP="00694E85">
      <w:pPr>
        <w:pStyle w:val="NormalnyWeb"/>
      </w:pPr>
      <w:r>
        <w:rPr>
          <w:rStyle w:val="font13"/>
        </w:rPr>
        <w:t>2</w:t>
      </w:r>
      <w:r w:rsidR="00694E85">
        <w:rPr>
          <w:rStyle w:val="font13"/>
        </w:rPr>
        <w:t>)    pełna specyfikacja techniczna oferowanego sprzętu i akcesoriów;</w:t>
      </w:r>
    </w:p>
    <w:p w:rsidR="00694E85" w:rsidRDefault="00D9101F" w:rsidP="00694E85">
      <w:pPr>
        <w:pStyle w:val="NormalnyWeb"/>
      </w:pPr>
      <w:r>
        <w:rPr>
          <w:rStyle w:val="font13"/>
        </w:rPr>
        <w:t>3</w:t>
      </w:r>
      <w:r w:rsidR="00694E85">
        <w:rPr>
          <w:rStyle w:val="font13"/>
        </w:rPr>
        <w:t>)    czytelne, kolorowe zdjęcia oferowanego przedmiotu.</w:t>
      </w:r>
    </w:p>
    <w:p w:rsidR="00694E85" w:rsidRDefault="00E03AEB" w:rsidP="00694E85">
      <w:pPr>
        <w:pStyle w:val="NormalnyWeb"/>
      </w:pPr>
      <w:r>
        <w:rPr>
          <w:rStyle w:val="font13"/>
          <w:b/>
          <w:bCs/>
        </w:rPr>
        <w:lastRenderedPageBreak/>
        <w:t>VIII</w:t>
      </w:r>
      <w:r w:rsidR="00694E85">
        <w:rPr>
          <w:rStyle w:val="font13"/>
          <w:b/>
          <w:bCs/>
        </w:rPr>
        <w:t>. Opis sposobu przygotowania ofert.</w:t>
      </w:r>
    </w:p>
    <w:p w:rsidR="00694E85" w:rsidRDefault="00694E85" w:rsidP="00694E85">
      <w:pPr>
        <w:pStyle w:val="NormalnyWeb"/>
      </w:pPr>
      <w:r>
        <w:rPr>
          <w:rStyle w:val="font13"/>
          <w:b/>
          <w:bCs/>
        </w:rPr>
        <w:t xml:space="preserve">1. Wykonawca: </w:t>
      </w:r>
      <w:r>
        <w:rPr>
          <w:rStyle w:val="font13"/>
        </w:rPr>
        <w:t>ofertę może złożyć osoba fizyczna, osoba prawna lub jednostka organizacyjna nieposiadająca osobowości prawnej oraz podmioty te występujące wspólnie.</w:t>
      </w:r>
    </w:p>
    <w:p w:rsidR="000F45D8" w:rsidRDefault="000F45D8" w:rsidP="000F45D8">
      <w:pPr>
        <w:pStyle w:val="NormalnyWeb"/>
      </w:pPr>
      <w:r>
        <w:rPr>
          <w:rStyle w:val="font13"/>
        </w:rPr>
        <w:t>2.    </w:t>
      </w:r>
      <w:r>
        <w:rPr>
          <w:rStyle w:val="font13"/>
          <w:b/>
          <w:bCs/>
        </w:rPr>
        <w:t xml:space="preserve">Treść oferty: </w:t>
      </w:r>
      <w:r>
        <w:rPr>
          <w:rStyle w:val="font13"/>
        </w:rPr>
        <w:t>Ofertę należy przedstawić na załączonym do zapytania ofertowego formularzu oferty -załącznik nr 1 do zapytania ofertowego.</w:t>
      </w:r>
    </w:p>
    <w:p w:rsidR="000F45D8" w:rsidRDefault="000F45D8" w:rsidP="000F45D8">
      <w:pPr>
        <w:pStyle w:val="NormalnyWeb"/>
      </w:pPr>
      <w:r>
        <w:rPr>
          <w:rStyle w:val="font13"/>
        </w:rPr>
        <w:t>3.    Każdy Wykonawca może złożyć tylko jedną ofertę zawierającą jedną jednoznacznie opisaną propozycję. Złożenie większej liczby ofert lub oferty zawierającej alternatywne rozwiązania, spowoduje odrzucenie wszystkich ofert złożonych przez tego Wykonawcę.</w:t>
      </w:r>
    </w:p>
    <w:p w:rsidR="000F45D8" w:rsidRDefault="000F45D8" w:rsidP="000F45D8">
      <w:pPr>
        <w:pStyle w:val="NormalnyWeb"/>
      </w:pPr>
      <w:r>
        <w:rPr>
          <w:rStyle w:val="font13"/>
        </w:rPr>
        <w:t>4.    </w:t>
      </w:r>
      <w:r>
        <w:rPr>
          <w:rStyle w:val="font13"/>
          <w:b/>
          <w:bCs/>
        </w:rPr>
        <w:t xml:space="preserve">Poprawki w treści oferty: </w:t>
      </w:r>
      <w:r>
        <w:rPr>
          <w:rStyle w:val="font13"/>
        </w:rPr>
        <w:t>wszystkie miejsca, w których Wykonawca naniósł zmiany (również przy użyciu korektora) muszą być parafowane przez osobę podpisującą ofertę.</w:t>
      </w:r>
    </w:p>
    <w:p w:rsidR="000F45D8" w:rsidRDefault="000F45D8" w:rsidP="000F45D8">
      <w:pPr>
        <w:pStyle w:val="NormalnyWeb"/>
      </w:pPr>
      <w:r>
        <w:rPr>
          <w:rStyle w:val="font13"/>
        </w:rPr>
        <w:t>5.    </w:t>
      </w:r>
      <w:r>
        <w:rPr>
          <w:rStyle w:val="font13"/>
          <w:b/>
          <w:bCs/>
        </w:rPr>
        <w:t>Pełnomocnictwo:</w:t>
      </w:r>
    </w:p>
    <w:p w:rsidR="000F45D8" w:rsidRDefault="000F45D8" w:rsidP="000F45D8">
      <w:pPr>
        <w:pStyle w:val="NormalnyWeb"/>
      </w:pPr>
      <w:r>
        <w:rPr>
          <w:rStyle w:val="font13"/>
        </w:rPr>
        <w:t>1)    w przypadku, gdy Wykonawcę reprezentuje pełnomocnik, do oferty musi być załączone pełnomocnictwo określające jego zakres i podpisane przez osoby uprawnione do reprezentacji Wykonawcy;</w:t>
      </w:r>
    </w:p>
    <w:p w:rsidR="000F45D8" w:rsidRDefault="000F45D8" w:rsidP="000F45D8">
      <w:pPr>
        <w:pStyle w:val="NormalnyWeb"/>
      </w:pPr>
      <w:r>
        <w:rPr>
          <w:rStyle w:val="font13"/>
        </w:rPr>
        <w:t>2)    pełnomocnictwo należy przedłożyć w oryginale lub notarialnie potwierdzonej kopii.</w:t>
      </w:r>
    </w:p>
    <w:p w:rsidR="000F45D8" w:rsidRDefault="000F45D8" w:rsidP="000F45D8">
      <w:pPr>
        <w:pStyle w:val="NormalnyWeb"/>
      </w:pPr>
      <w:r>
        <w:rPr>
          <w:rStyle w:val="font13"/>
          <w:b/>
          <w:bCs/>
        </w:rPr>
        <w:t>X.    Sposób udzielania wyjaśnień dotyczących dokumentacji.</w:t>
      </w:r>
    </w:p>
    <w:p w:rsidR="000F45D8" w:rsidRDefault="000F45D8" w:rsidP="000F45D8">
      <w:pPr>
        <w:pStyle w:val="NormalnyWeb"/>
      </w:pPr>
      <w:r>
        <w:rPr>
          <w:rStyle w:val="font13"/>
        </w:rPr>
        <w:t xml:space="preserve">1.    Postępowanie prowadzi się w formie elektronicznej. Zamawiający dopuszcza niżej wymienione formy porozumiewania się z Wykonawcami: pocztą mailowa: </w:t>
      </w:r>
      <w:r w:rsidR="00D9101F">
        <w:t xml:space="preserve">  </w:t>
      </w:r>
      <w:hyperlink r:id="rId8" w:history="1">
        <w:r w:rsidR="00CB3263" w:rsidRPr="00C21516">
          <w:rPr>
            <w:rStyle w:val="Hipercze"/>
            <w:bCs/>
          </w:rPr>
          <w:t>gmina@blazowa.com.pl</w:t>
        </w:r>
      </w:hyperlink>
      <w:r w:rsidR="00CB3263">
        <w:t xml:space="preserve">  </w:t>
      </w:r>
      <w:r w:rsidR="00D9101F">
        <w:t xml:space="preserve"> lub pisemnie na adres </w:t>
      </w:r>
      <w:r w:rsidR="00CB3263">
        <w:t>:</w:t>
      </w:r>
      <w:r w:rsidR="00CB3263" w:rsidRPr="00CB3263">
        <w:rPr>
          <w:rStyle w:val="font13"/>
          <w:b/>
          <w:bCs/>
        </w:rPr>
        <w:t xml:space="preserve"> </w:t>
      </w:r>
      <w:r w:rsidR="00801464">
        <w:rPr>
          <w:rStyle w:val="font13"/>
          <w:b/>
          <w:bCs/>
        </w:rPr>
        <w:t>Gmina Błażowa</w:t>
      </w:r>
      <w:r w:rsidR="00CB3263">
        <w:rPr>
          <w:rStyle w:val="font13"/>
          <w:b/>
          <w:bCs/>
        </w:rPr>
        <w:t xml:space="preserve">,  36-030  Błażowa  Plac Jana Pawła II nr.1  </w:t>
      </w:r>
    </w:p>
    <w:p w:rsidR="000F45D8" w:rsidRDefault="000F45D8" w:rsidP="000F45D8">
      <w:pPr>
        <w:pStyle w:val="NormalnyWeb"/>
      </w:pPr>
      <w:r>
        <w:rPr>
          <w:rStyle w:val="font13"/>
        </w:rPr>
        <w:t>2.    Osobą upoważnioną ze strony Zamawiającego do kontaktowania się z Wykonawcami i udzielania wyjaśnień w imieniu Zamawiającego jest:</w:t>
      </w:r>
    </w:p>
    <w:p w:rsidR="000F45D8" w:rsidRDefault="00D9101F" w:rsidP="000F45D8">
      <w:pPr>
        <w:pStyle w:val="NormalnyWeb"/>
      </w:pPr>
      <w:r>
        <w:rPr>
          <w:rStyle w:val="font13"/>
        </w:rPr>
        <w:t xml:space="preserve">Wania Wiesław  , Tomasz Pończocha  tel. 17 22 97 119  </w:t>
      </w:r>
      <w:r w:rsidR="000F45D8">
        <w:rPr>
          <w:rStyle w:val="font13"/>
        </w:rPr>
        <w:t>.</w:t>
      </w:r>
      <w:r>
        <w:rPr>
          <w:rStyle w:val="font13"/>
        </w:rPr>
        <w:t xml:space="preserve"> </w:t>
      </w:r>
    </w:p>
    <w:p w:rsidR="000F45D8" w:rsidRDefault="000F45D8" w:rsidP="000F45D8">
      <w:pPr>
        <w:pStyle w:val="NormalnyWeb"/>
      </w:pPr>
      <w:r>
        <w:rPr>
          <w:rStyle w:val="font13"/>
        </w:rPr>
        <w:t>3.    Wykonawca może zwrócić się do Zamawiającego o wyjaśnienie treści zapytania ofertowego. Zamawiający jest obowiązany udzielić wyjaśnień niezwłocznie, jednak nie później niż na 2 dni przed upływem terminu składania ofert, pod warunkiem że wniosek o wyjaśnienie treści wpłynął do Zamawiającego nie później niż do końca dnia, w którym upływa połowa wyznaczonego terminu składania ofert.</w:t>
      </w:r>
    </w:p>
    <w:p w:rsidR="000F45D8" w:rsidRDefault="000F45D8" w:rsidP="000F45D8">
      <w:pPr>
        <w:pStyle w:val="NormalnyWeb"/>
      </w:pPr>
      <w:r>
        <w:rPr>
          <w:rStyle w:val="font13"/>
        </w:rPr>
        <w:t>4.    Jeżeli wniosek o wyjaśnienie treści wpłynął po upływie terminu jego składania lub dotyczy udzielonych wyjaśnień, Zamawiający może udzielić wyjaśnień albo pozostawić wniosek bez rozpoznania.</w:t>
      </w:r>
    </w:p>
    <w:p w:rsidR="000F45D8" w:rsidRDefault="000F45D8" w:rsidP="000F45D8">
      <w:pPr>
        <w:pStyle w:val="NormalnyWeb"/>
      </w:pPr>
      <w:r>
        <w:rPr>
          <w:rStyle w:val="font13"/>
        </w:rPr>
        <w:t>5.    Przedłużenie terminu składania ofert nie wpływa na bieg terminu składania wniosku o wyjaśnienie.</w:t>
      </w:r>
    </w:p>
    <w:p w:rsidR="000F45D8" w:rsidRDefault="000F45D8" w:rsidP="000F45D8">
      <w:pPr>
        <w:pStyle w:val="NormalnyWeb"/>
      </w:pPr>
      <w:r>
        <w:rPr>
          <w:rStyle w:val="font13"/>
        </w:rPr>
        <w:lastRenderedPageBreak/>
        <w:t>6.    Zamawiający jednocześnie przekaże treść zapytań wraz z wyjaśnieniami wszystkim Wykonawcom, którym przekazał zaproszenia bez ujawniania źródła zapytań.</w:t>
      </w:r>
    </w:p>
    <w:p w:rsidR="000F45D8" w:rsidRDefault="000F45D8" w:rsidP="000F45D8">
      <w:pPr>
        <w:pStyle w:val="NormalnyWeb"/>
      </w:pPr>
      <w:r>
        <w:rPr>
          <w:rStyle w:val="font13"/>
          <w:b/>
          <w:bCs/>
        </w:rPr>
        <w:t>XI.    Składanie ofert.</w:t>
      </w:r>
    </w:p>
    <w:p w:rsidR="00CB3263" w:rsidRPr="0072631E" w:rsidRDefault="000F45D8" w:rsidP="00CB3263">
      <w:pPr>
        <w:pStyle w:val="NormalnyWeb"/>
      </w:pPr>
      <w:r>
        <w:rPr>
          <w:rStyle w:val="font13"/>
        </w:rPr>
        <w:t>1.    Oferty należy składa</w:t>
      </w:r>
      <w:r w:rsidR="00CB3263">
        <w:rPr>
          <w:rStyle w:val="font13"/>
        </w:rPr>
        <w:t xml:space="preserve">ć w Sekretariacie Urzędu Miejskiego </w:t>
      </w:r>
      <w:r w:rsidR="00CB3263">
        <w:rPr>
          <w:rStyle w:val="font13"/>
          <w:b/>
          <w:bCs/>
        </w:rPr>
        <w:t xml:space="preserve">36-030  Błażowa  Plac </w:t>
      </w:r>
      <w:r w:rsidR="00801464">
        <w:rPr>
          <w:rStyle w:val="font13"/>
          <w:b/>
          <w:bCs/>
        </w:rPr>
        <w:t>Jana Pawła II nr.1   pok. Nr.11</w:t>
      </w:r>
      <w:r>
        <w:rPr>
          <w:rStyle w:val="font13"/>
        </w:rPr>
        <w:t xml:space="preserve">, osobiście, za pośrednictwem poczty bądź kuriera, lub pocztą e-mail: </w:t>
      </w:r>
      <w:r w:rsidR="00CB3263">
        <w:rPr>
          <w:rStyle w:val="font13"/>
          <w:bCs/>
        </w:rPr>
        <w:t>gmina@blazowa.com.pl</w:t>
      </w:r>
    </w:p>
    <w:p w:rsidR="000F45D8" w:rsidRDefault="000F45D8" w:rsidP="000F45D8">
      <w:pPr>
        <w:pStyle w:val="NormalnyWeb"/>
      </w:pPr>
      <w:r>
        <w:rPr>
          <w:rStyle w:val="font13"/>
        </w:rPr>
        <w:t xml:space="preserve">2.    Termin składania ofert upływa w dniu </w:t>
      </w:r>
      <w:r w:rsidR="004F6F65">
        <w:rPr>
          <w:rStyle w:val="font13"/>
          <w:b/>
          <w:bCs/>
        </w:rPr>
        <w:t>2</w:t>
      </w:r>
      <w:r w:rsidR="008A3C97">
        <w:rPr>
          <w:rStyle w:val="font13"/>
          <w:b/>
          <w:bCs/>
        </w:rPr>
        <w:t>0</w:t>
      </w:r>
      <w:r w:rsidR="004F6F65">
        <w:rPr>
          <w:rStyle w:val="font13"/>
          <w:b/>
          <w:bCs/>
        </w:rPr>
        <w:t>.07</w:t>
      </w:r>
      <w:r w:rsidR="00CB3263">
        <w:rPr>
          <w:rStyle w:val="font13"/>
          <w:b/>
          <w:bCs/>
        </w:rPr>
        <w:t>.2020 r. o godz. 14</w:t>
      </w:r>
      <w:r>
        <w:rPr>
          <w:rStyle w:val="font13"/>
          <w:b/>
          <w:bCs/>
        </w:rPr>
        <w:t>°°.</w:t>
      </w:r>
    </w:p>
    <w:p w:rsidR="000F45D8" w:rsidRDefault="000F45D8" w:rsidP="000F45D8">
      <w:pPr>
        <w:pStyle w:val="NormalnyWeb"/>
      </w:pPr>
      <w:r>
        <w:rPr>
          <w:rStyle w:val="font13"/>
        </w:rPr>
        <w:t>3.    Dla ważności złożenia oferty w terminie liczy się data i godzina dostarczenia oferty do miejsca wyznaczonego jak w ust. 1.</w:t>
      </w:r>
    </w:p>
    <w:p w:rsidR="000F45D8" w:rsidRDefault="000F45D8" w:rsidP="000F45D8">
      <w:pPr>
        <w:pStyle w:val="NormalnyWeb"/>
      </w:pPr>
      <w:r>
        <w:rPr>
          <w:rStyle w:val="font13"/>
          <w:b/>
          <w:bCs/>
        </w:rPr>
        <w:t>XII. Informacje o trybie oceny ofert.</w:t>
      </w:r>
    </w:p>
    <w:p w:rsidR="000F45D8" w:rsidRDefault="00EE42F1" w:rsidP="000F45D8">
      <w:pPr>
        <w:pStyle w:val="NormalnyWeb"/>
      </w:pPr>
      <w:r>
        <w:rPr>
          <w:rStyle w:val="font13"/>
        </w:rPr>
        <w:t>1.  </w:t>
      </w:r>
      <w:r w:rsidR="000F45D8">
        <w:rPr>
          <w:rStyle w:val="font13"/>
        </w:rPr>
        <w:t>Zamawiający dokona oceny spełnienia wyżej opisan</w:t>
      </w:r>
      <w:r>
        <w:rPr>
          <w:rStyle w:val="font13"/>
        </w:rPr>
        <w:t>ych warunków udziału Wykonawcy w</w:t>
      </w:r>
    </w:p>
    <w:p w:rsidR="000F45D8" w:rsidRDefault="000F45D8" w:rsidP="000F45D8">
      <w:pPr>
        <w:pStyle w:val="NormalnyWeb"/>
      </w:pPr>
      <w:r>
        <w:rPr>
          <w:rStyle w:val="font13"/>
        </w:rPr>
        <w:t>postępowaniu wg formuły spełnia/nie spełnia na podstawie złożonych dokumentów. Brak dokumentów lub złożenie dokumentów niezgodnie z wymaganiami określonymi w niniejszym zapytaniu ofertowym będzie skutkowało wykluczeniem Wykonawcy z niniejszego postępowania ofertowego.</w:t>
      </w:r>
    </w:p>
    <w:p w:rsidR="000F45D8" w:rsidRDefault="000F45D8" w:rsidP="000F45D8">
      <w:pPr>
        <w:pStyle w:val="NormalnyWeb"/>
      </w:pPr>
      <w:r>
        <w:rPr>
          <w:rStyle w:val="font2"/>
        </w:rPr>
        <w:t>2.</w:t>
      </w:r>
      <w:r>
        <w:rPr>
          <w:rStyle w:val="font13"/>
        </w:rPr>
        <w:t xml:space="preserve">    W toku badania i oceny złożonych ofert Zamawiający może żądać udzielenia przez Wykonawców wyjaśnień dotyczących treści złożonych przez nich ofert.</w:t>
      </w:r>
    </w:p>
    <w:p w:rsidR="000F45D8" w:rsidRDefault="000F45D8" w:rsidP="000F45D8">
      <w:pPr>
        <w:pStyle w:val="NormalnyWeb"/>
      </w:pPr>
      <w:r>
        <w:rPr>
          <w:rStyle w:val="font13"/>
        </w:rPr>
        <w:t>3.    Zamawiający poprawi w tekście oferty oczywiste omyłki pisarskie, oczywiste omyłki rachunkowe</w:t>
      </w:r>
      <w:r w:rsidR="00E03AEB">
        <w:t xml:space="preserve"> </w:t>
      </w:r>
      <w:r>
        <w:rPr>
          <w:rStyle w:val="font13"/>
        </w:rPr>
        <w:t>z uwzględnieniem konsekwencji rachunkowych dokonywanych poprawek oraz inne omyłki polegające na niezgodności oferty z niniejszym zaproszeniem ofertowym, nie powodujące istotnych zmian w treści oferty - niezwłocznie zawiadamiając o tym Wykonawcę, którego oferta została poprawiona.</w:t>
      </w:r>
    </w:p>
    <w:p w:rsidR="000F45D8" w:rsidRDefault="000F45D8" w:rsidP="000F45D8">
      <w:pPr>
        <w:pStyle w:val="NormalnyWeb"/>
      </w:pPr>
      <w:r>
        <w:rPr>
          <w:rStyle w:val="font13"/>
        </w:rPr>
        <w:t>4.    Oferty, które nie zostaną odrzucone, zostaną poddane procedurze oceny, zgodnie z kryteriami oceny ofert określonymi w niniejszym zapytaniu ofertowym.</w:t>
      </w:r>
    </w:p>
    <w:p w:rsidR="000F45D8" w:rsidRDefault="000F45D8" w:rsidP="000F45D8">
      <w:pPr>
        <w:pStyle w:val="NormalnyWeb"/>
      </w:pPr>
      <w:r>
        <w:rPr>
          <w:rStyle w:val="font13"/>
        </w:rPr>
        <w:t>5.    Zamawiający udzieli zamówienia Wykonawcy, którego oferta będzie przedstawiała </w:t>
      </w:r>
      <w:r w:rsidRPr="00CB3263">
        <w:rPr>
          <w:rStyle w:val="font13"/>
          <w:b/>
        </w:rPr>
        <w:t>najkorzystniejszą cenę</w:t>
      </w:r>
      <w:r>
        <w:rPr>
          <w:rStyle w:val="font13"/>
        </w:rPr>
        <w:t xml:space="preserve"> z punktu widzenia kryterium oceny ofert.</w:t>
      </w:r>
    </w:p>
    <w:p w:rsidR="000F45D8" w:rsidRDefault="000F45D8" w:rsidP="000F45D8">
      <w:pPr>
        <w:pStyle w:val="NormalnyWeb"/>
      </w:pPr>
      <w:r>
        <w:rPr>
          <w:rStyle w:val="font13"/>
          <w:b/>
          <w:bCs/>
        </w:rPr>
        <w:t>XIII.</w:t>
      </w:r>
      <w:r>
        <w:rPr>
          <w:rStyle w:val="font13"/>
        </w:rPr>
        <w:t xml:space="preserve">    Zamawiający zastrzega sobie prawo unieważnienia prowadzonej procedury w trybie zapytania ofertowego</w:t>
      </w:r>
      <w:r w:rsidR="00CB3263">
        <w:rPr>
          <w:rStyle w:val="font13"/>
        </w:rPr>
        <w:t xml:space="preserve"> na każdym etapie postępowania bez  podania przyczyny</w:t>
      </w:r>
      <w:r>
        <w:rPr>
          <w:rStyle w:val="font13"/>
        </w:rPr>
        <w:t>.</w:t>
      </w:r>
      <w:r w:rsidR="008C03A7">
        <w:rPr>
          <w:rStyle w:val="font13"/>
        </w:rPr>
        <w:t xml:space="preserve"> Z tego tytułu Wykonawcy nie służą żadne roszczenia</w:t>
      </w:r>
    </w:p>
    <w:p w:rsidR="000F45D8" w:rsidRDefault="000F45D8" w:rsidP="000F45D8">
      <w:pPr>
        <w:pStyle w:val="NormalnyWeb"/>
      </w:pPr>
      <w:r>
        <w:rPr>
          <w:rStyle w:val="font13"/>
          <w:b/>
          <w:bCs/>
        </w:rPr>
        <w:t>XIV.</w:t>
      </w:r>
      <w:r>
        <w:rPr>
          <w:rStyle w:val="font13"/>
        </w:rPr>
        <w:t xml:space="preserve">    Opis sposobu obliczenia ceny:</w:t>
      </w:r>
    </w:p>
    <w:p w:rsidR="000F45D8" w:rsidRDefault="000F45D8" w:rsidP="000F45D8">
      <w:pPr>
        <w:pStyle w:val="NormalnyWeb"/>
      </w:pPr>
      <w:r>
        <w:rPr>
          <w:rStyle w:val="font13"/>
        </w:rPr>
        <w:t>1.    Cenę oferty (brutto) należy podać jako cenę ryczałtową, tzn. cenę za wykonanie całości zamówienia.</w:t>
      </w:r>
    </w:p>
    <w:p w:rsidR="000F45D8" w:rsidRDefault="000F45D8" w:rsidP="000F45D8">
      <w:pPr>
        <w:pStyle w:val="NormalnyWeb"/>
      </w:pPr>
      <w:r>
        <w:rPr>
          <w:rStyle w:val="font2"/>
        </w:rPr>
        <w:t>2.</w:t>
      </w:r>
      <w:r>
        <w:rPr>
          <w:rStyle w:val="font13"/>
        </w:rPr>
        <w:t xml:space="preserve">    Wykonawca kalkulując cenę jednostkową brutto winien ująć wszystkie elementy i składniki cenotwórcze mające wpływ na cenę jednostkową. Cena oferty uwzględnia </w:t>
      </w:r>
      <w:r>
        <w:rPr>
          <w:rStyle w:val="font13"/>
        </w:rPr>
        <w:lastRenderedPageBreak/>
        <w:t>wszystkie zobowiązania, musi być podana w PLN cyfrowo i słownie, z wyodrębnieniem podatku VAT (wg obowiązującej stawki) zgodnie z formularzem ofertowym stanowiącym załącznik nr 1 do niniejszego zapytania ofertowego.</w:t>
      </w:r>
    </w:p>
    <w:p w:rsidR="000F45D8" w:rsidRDefault="000F45D8" w:rsidP="000F45D8">
      <w:pPr>
        <w:pStyle w:val="NormalnyWeb"/>
      </w:pPr>
      <w:r>
        <w:rPr>
          <w:rStyle w:val="font13"/>
        </w:rPr>
        <w:t>3.    Rozliczenia między Wykonawcą a Zamawiającym mogą być prowadzone wyłącznie w złotych polskich.</w:t>
      </w:r>
    </w:p>
    <w:p w:rsidR="000F45D8" w:rsidRDefault="000F45D8" w:rsidP="000F45D8">
      <w:pPr>
        <w:pStyle w:val="NormalnyWeb"/>
      </w:pPr>
      <w:r>
        <w:rPr>
          <w:rStyle w:val="font13"/>
        </w:rPr>
        <w:t>4.    Wszystkie ceny należy podawać z dokładnością do dwóch miejsc po przecinku.</w:t>
      </w:r>
    </w:p>
    <w:p w:rsidR="000F45D8" w:rsidRDefault="000F45D8" w:rsidP="000F45D8">
      <w:pPr>
        <w:pStyle w:val="NormalnyWeb"/>
      </w:pPr>
      <w:r>
        <w:rPr>
          <w:rStyle w:val="font13"/>
        </w:rPr>
        <w:t>5.    Wykonawca pozostanie związany złożoną ofertą przez okres 30 dni.</w:t>
      </w:r>
    </w:p>
    <w:p w:rsidR="000F45D8" w:rsidRDefault="000F45D8" w:rsidP="000F45D8">
      <w:pPr>
        <w:pStyle w:val="NormalnyWeb"/>
      </w:pPr>
      <w:r>
        <w:rPr>
          <w:rStyle w:val="font13"/>
          <w:b/>
          <w:bCs/>
        </w:rPr>
        <w:t>XV.    Kryterium i sposób oceny ofert</w:t>
      </w:r>
    </w:p>
    <w:p w:rsidR="000F45D8" w:rsidRDefault="000F45D8" w:rsidP="000F45D8">
      <w:pPr>
        <w:pStyle w:val="NormalnyWeb"/>
      </w:pPr>
      <w:r>
        <w:rPr>
          <w:rStyle w:val="font13"/>
        </w:rPr>
        <w:t>1.    Przy wyborze oferty Zamawiający będzie się kierował następującym kryterium:</w:t>
      </w:r>
    </w:p>
    <w:p w:rsidR="000F45D8" w:rsidRDefault="000F45D8" w:rsidP="000F45D8">
      <w:pPr>
        <w:pStyle w:val="NormalnyWeb"/>
      </w:pPr>
      <w:r>
        <w:rPr>
          <w:rStyle w:val="font13"/>
          <w:b/>
          <w:bCs/>
        </w:rPr>
        <w:t>1) Cena - waga kryterium 100 %</w:t>
      </w:r>
    </w:p>
    <w:p w:rsidR="000F45D8" w:rsidRDefault="000F45D8" w:rsidP="000F45D8">
      <w:pPr>
        <w:pStyle w:val="NormalnyWeb"/>
      </w:pPr>
      <w:r>
        <w:rPr>
          <w:rStyle w:val="font2"/>
        </w:rPr>
        <w:t>2.</w:t>
      </w:r>
      <w:r>
        <w:rPr>
          <w:rStyle w:val="font13"/>
        </w:rPr>
        <w:t xml:space="preserve">    Sposób obliczania wartości punktowej dla kryterium:</w:t>
      </w:r>
    </w:p>
    <w:p w:rsidR="000F45D8" w:rsidRDefault="0052541B" w:rsidP="000F45D8">
      <w:pPr>
        <w:pStyle w:val="NormalnyWeb"/>
      </w:pPr>
      <w:r>
        <w:rPr>
          <w:rStyle w:val="font13"/>
          <w:b/>
          <w:bCs/>
        </w:rPr>
        <w:t xml:space="preserve">1) kryterium „cena” </w:t>
      </w:r>
      <w:proofErr w:type="spellStart"/>
      <w:r>
        <w:rPr>
          <w:rStyle w:val="font13"/>
          <w:b/>
          <w:bCs/>
        </w:rPr>
        <w:t>Ck</w:t>
      </w:r>
      <w:proofErr w:type="spellEnd"/>
      <w:r w:rsidR="000F45D8">
        <w:rPr>
          <w:rStyle w:val="font13"/>
        </w:rPr>
        <w:t>- Ilość punktów w kryterium cena zostanie obliczona na podstawie poniższego wzoru:</w:t>
      </w:r>
    </w:p>
    <w:p w:rsidR="000F45D8" w:rsidRDefault="000F45D8" w:rsidP="000F45D8">
      <w:pPr>
        <w:pStyle w:val="NormalnyWeb"/>
      </w:pPr>
      <w:r>
        <w:rPr>
          <w:rStyle w:val="font13"/>
        </w:rPr>
        <w:t>- oferta o najniższej cenie otrzyma 100 pkt</w:t>
      </w:r>
    </w:p>
    <w:p w:rsidR="003F3C8B" w:rsidRDefault="0052541B" w:rsidP="003F3C8B">
      <w:pPr>
        <w:pStyle w:val="NormalnyWeb"/>
      </w:pPr>
      <m:oMath>
        <m:r>
          <w:rPr>
            <w:rStyle w:val="font13"/>
            <w:rFonts w:ascii="Cambria Math" w:hAnsi="Cambria Math" w:cs="Cambria Math"/>
          </w:rPr>
          <m:t>Ck</m:t>
        </m:r>
        <m:r>
          <m:rPr>
            <m:sty m:val="p"/>
          </m:rPr>
          <w:rPr>
            <w:rStyle w:val="font13"/>
            <w:rFonts w:ascii="Cambria Math" w:hAnsi="Cambria Math" w:cs="Cambria Math"/>
          </w:rPr>
          <m:t>=</m:t>
        </m:r>
        <m:f>
          <m:fPr>
            <m:ctrlPr>
              <w:rPr>
                <w:rStyle w:val="font13"/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Style w:val="font13"/>
                <w:rFonts w:ascii="Cambria Math" w:hAnsi="Cambria Math" w:cs="Cambria Math"/>
              </w:rPr>
              <m:t>Cena min</m:t>
            </m:r>
          </m:num>
          <m:den>
            <m:r>
              <m:rPr>
                <m:sty m:val="p"/>
              </m:rPr>
              <w:rPr>
                <w:rStyle w:val="font13"/>
                <w:rFonts w:ascii="Cambria Math" w:hAnsi="Cambria Math" w:cs="Cambria Math"/>
              </w:rPr>
              <m:t>C bad</m:t>
            </m:r>
          </m:den>
        </m:f>
      </m:oMath>
      <w:r w:rsidR="003F3C8B">
        <w:rPr>
          <w:rStyle w:val="font13"/>
        </w:rPr>
        <w:t xml:space="preserve"> x 100</w:t>
      </w:r>
    </w:p>
    <w:p w:rsidR="003F3C8B" w:rsidRDefault="003F3C8B" w:rsidP="003F3C8B">
      <w:pPr>
        <w:pStyle w:val="NormalnyWeb"/>
      </w:pPr>
      <w:r>
        <w:rPr>
          <w:rStyle w:val="font13"/>
        </w:rPr>
        <w:t>gdzie:</w:t>
      </w:r>
    </w:p>
    <w:p w:rsidR="003F3C8B" w:rsidRDefault="0052541B" w:rsidP="003F3C8B">
      <w:pPr>
        <w:pStyle w:val="NormalnyWeb"/>
      </w:pPr>
      <w:proofErr w:type="spellStart"/>
      <w:r>
        <w:rPr>
          <w:rStyle w:val="font13"/>
        </w:rPr>
        <w:t>Ck</w:t>
      </w:r>
      <w:proofErr w:type="spellEnd"/>
      <w:r w:rsidR="003F3C8B">
        <w:rPr>
          <w:rStyle w:val="font13"/>
        </w:rPr>
        <w:t xml:space="preserve"> - ilość punktów w kryterium cena</w:t>
      </w:r>
    </w:p>
    <w:p w:rsidR="003F3C8B" w:rsidRDefault="003F3C8B" w:rsidP="003F3C8B">
      <w:pPr>
        <w:pStyle w:val="NormalnyWeb"/>
      </w:pPr>
      <w:r>
        <w:rPr>
          <w:rStyle w:val="font13"/>
        </w:rPr>
        <w:t>C min - najniższa cena spośród ofert nie podlegających odrzuceniu.</w:t>
      </w:r>
    </w:p>
    <w:p w:rsidR="00246A69" w:rsidRDefault="00246A69" w:rsidP="00246A69">
      <w:pPr>
        <w:pStyle w:val="NormalnyWeb"/>
      </w:pPr>
      <w:r>
        <w:rPr>
          <w:rStyle w:val="font13"/>
        </w:rPr>
        <w:t>3.    Za najkorzystniejszą zostanie wybrana oferta, która zgodnie z powyższymi kryterium oceny ofert uzyska najwyższą liczbę punktów spośród ofert nie podlegających odrzuceniu.</w:t>
      </w:r>
    </w:p>
    <w:p w:rsidR="00246A69" w:rsidRDefault="00246A69" w:rsidP="00246A69">
      <w:pPr>
        <w:pStyle w:val="NormalnyWeb"/>
      </w:pPr>
    </w:p>
    <w:p w:rsidR="00246A69" w:rsidRDefault="0052541B" w:rsidP="00246A69">
      <w:pPr>
        <w:pStyle w:val="NormalnyWeb"/>
      </w:pPr>
      <w:r>
        <w:rPr>
          <w:rStyle w:val="font13"/>
          <w:b/>
          <w:bCs/>
        </w:rPr>
        <w:t>XV</w:t>
      </w:r>
      <w:r w:rsidR="00246A69">
        <w:rPr>
          <w:rStyle w:val="font13"/>
          <w:b/>
          <w:bCs/>
        </w:rPr>
        <w:t>. Dodatkowe warunki</w:t>
      </w:r>
    </w:p>
    <w:p w:rsidR="00246A69" w:rsidRDefault="00246A69" w:rsidP="00246A69">
      <w:pPr>
        <w:pStyle w:val="NormalnyWeb"/>
      </w:pPr>
      <w:r>
        <w:rPr>
          <w:rStyle w:val="font13"/>
        </w:rPr>
        <w:t>1.    Niezwłocznie po wyborze najkorzystniejszej oferty Zamawiający zawiadomi Wykonawców, którzy złożyli oferty, o wyborze najkorzystniejszej oferty.</w:t>
      </w:r>
    </w:p>
    <w:p w:rsidR="00246A69" w:rsidRDefault="00246A69" w:rsidP="00246A69">
      <w:pPr>
        <w:pStyle w:val="NormalnyWeb"/>
        <w:rPr>
          <w:rStyle w:val="font13"/>
        </w:rPr>
      </w:pPr>
      <w:r>
        <w:rPr>
          <w:rStyle w:val="font13"/>
        </w:rPr>
        <w:t>2.    Wykonawcę, którego oferta została wybrana, Zamawiający niezwłocznie zawiadomi o mi</w:t>
      </w:r>
      <w:r w:rsidR="00EE42F1">
        <w:rPr>
          <w:rStyle w:val="font13"/>
        </w:rPr>
        <w:t>ejscu i terminie zawarcia umowy .</w:t>
      </w:r>
    </w:p>
    <w:p w:rsidR="00256256" w:rsidRDefault="00256256" w:rsidP="00246A69">
      <w:pPr>
        <w:pStyle w:val="NormalnyWeb"/>
      </w:pPr>
    </w:p>
    <w:p w:rsidR="00C82785" w:rsidRDefault="00C82785" w:rsidP="00C82785">
      <w:pPr>
        <w:pStyle w:val="NormalnyWeb"/>
        <w:rPr>
          <w:rStyle w:val="font13"/>
        </w:rPr>
      </w:pPr>
    </w:p>
    <w:p w:rsidR="00C82785" w:rsidRDefault="00C82785" w:rsidP="00C82785">
      <w:pPr>
        <w:pStyle w:val="NormalnyWeb"/>
        <w:rPr>
          <w:rStyle w:val="font13"/>
        </w:rPr>
      </w:pPr>
    </w:p>
    <w:p w:rsidR="00C82785" w:rsidRDefault="00C82785" w:rsidP="00C82785">
      <w:pPr>
        <w:pStyle w:val="NormalnyWeb"/>
      </w:pPr>
      <w:r>
        <w:rPr>
          <w:rStyle w:val="font13"/>
        </w:rPr>
        <w:t>Załączniki:</w:t>
      </w:r>
    </w:p>
    <w:p w:rsidR="00C82785" w:rsidRDefault="00C82785" w:rsidP="00C82785">
      <w:pPr>
        <w:pStyle w:val="NormalnyWeb"/>
      </w:pPr>
      <w:r>
        <w:rPr>
          <w:rStyle w:val="font13"/>
        </w:rPr>
        <w:t>1.    </w:t>
      </w:r>
      <w:r w:rsidR="00CB3263">
        <w:rPr>
          <w:rStyle w:val="font13"/>
        </w:rPr>
        <w:t>Załącznik nr 1 - form</w:t>
      </w:r>
      <w:r>
        <w:rPr>
          <w:rStyle w:val="font13"/>
        </w:rPr>
        <w:t>ularz oferty</w:t>
      </w:r>
    </w:p>
    <w:p w:rsidR="006C4513" w:rsidRDefault="00CB3263" w:rsidP="000F45D8">
      <w:pPr>
        <w:pStyle w:val="NormalnyWeb"/>
        <w:rPr>
          <w:rStyle w:val="font13"/>
        </w:rPr>
      </w:pPr>
      <w:r>
        <w:rPr>
          <w:rStyle w:val="font13"/>
        </w:rPr>
        <w:t>2</w:t>
      </w:r>
      <w:r w:rsidR="00C82785">
        <w:rPr>
          <w:rStyle w:val="font13"/>
        </w:rPr>
        <w:t>.    </w:t>
      </w:r>
      <w:r>
        <w:rPr>
          <w:rStyle w:val="font13"/>
        </w:rPr>
        <w:t>Załącznik nr 2</w:t>
      </w:r>
      <w:r w:rsidR="00C82785">
        <w:rPr>
          <w:rStyle w:val="font13"/>
        </w:rPr>
        <w:t xml:space="preserve"> - oświadczenie o spełnieniu warunków udziału w postępowan</w:t>
      </w:r>
      <w:r w:rsidR="000D611F">
        <w:rPr>
          <w:rStyle w:val="font13"/>
        </w:rPr>
        <w:t>iu</w:t>
      </w:r>
    </w:p>
    <w:p w:rsidR="000D611F" w:rsidRDefault="000D611F" w:rsidP="000F45D8">
      <w:pPr>
        <w:pStyle w:val="NormalnyWeb"/>
      </w:pPr>
      <w:r>
        <w:t xml:space="preserve"> wraz z akceptacją  i</w:t>
      </w:r>
      <w:r w:rsidR="00E01FC7">
        <w:t>stotnych  zapisów umowy /zał</w:t>
      </w:r>
      <w:r w:rsidR="00EA6327">
        <w:t>.</w:t>
      </w:r>
      <w:bookmarkStart w:id="0" w:name="_GoBack"/>
      <w:bookmarkEnd w:id="0"/>
    </w:p>
    <w:p w:rsidR="00EA6327" w:rsidRDefault="00EA6327" w:rsidP="000F45D8">
      <w:pPr>
        <w:pStyle w:val="NormalnyWeb"/>
        <w:sectPr w:rsidR="00EA632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Style w:val="font13"/>
        </w:rPr>
        <w:t>3</w:t>
      </w:r>
      <w:r>
        <w:rPr>
          <w:rStyle w:val="font13"/>
        </w:rPr>
        <w:t xml:space="preserve">.    Załącznik nr </w:t>
      </w:r>
      <w:r>
        <w:rPr>
          <w:rStyle w:val="font13"/>
        </w:rPr>
        <w:t xml:space="preserve">3 - umowa </w:t>
      </w:r>
    </w:p>
    <w:p w:rsidR="00901C01" w:rsidRDefault="00901C01" w:rsidP="00E01FC7">
      <w:pPr>
        <w:pStyle w:val="Teksttreci120"/>
        <w:shd w:val="clear" w:color="auto" w:fill="auto"/>
        <w:spacing w:before="0" w:after="563" w:line="234" w:lineRule="exact"/>
        <w:ind w:right="20" w:firstLine="0"/>
      </w:pPr>
    </w:p>
    <w:sectPr w:rsidR="00901C01" w:rsidSect="00954B41">
      <w:pgSz w:w="11906" w:h="16838"/>
      <w:pgMar w:top="1418" w:right="964" w:bottom="1418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47A" w:rsidRDefault="00F3147A" w:rsidP="00E01FC7">
      <w:pPr>
        <w:spacing w:after="0" w:line="240" w:lineRule="auto"/>
      </w:pPr>
      <w:r>
        <w:separator/>
      </w:r>
    </w:p>
  </w:endnote>
  <w:endnote w:type="continuationSeparator" w:id="0">
    <w:p w:rsidR="00F3147A" w:rsidRDefault="00F3147A" w:rsidP="00E01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FC7" w:rsidRDefault="00E01FC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FC7" w:rsidRDefault="00E01FC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FC7" w:rsidRDefault="00E01F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47A" w:rsidRDefault="00F3147A" w:rsidP="00E01FC7">
      <w:pPr>
        <w:spacing w:after="0" w:line="240" w:lineRule="auto"/>
      </w:pPr>
      <w:r>
        <w:separator/>
      </w:r>
    </w:p>
  </w:footnote>
  <w:footnote w:type="continuationSeparator" w:id="0">
    <w:p w:rsidR="00F3147A" w:rsidRDefault="00F3147A" w:rsidP="00E01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FC7" w:rsidRDefault="00E01FC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FC7" w:rsidRDefault="00E01FC7">
    <w:pPr>
      <w:pStyle w:val="Nagwek"/>
    </w:pPr>
    <w:r>
      <w:rPr>
        <w:noProof/>
        <w:lang w:eastAsia="pl-PL"/>
      </w:rPr>
      <w:drawing>
        <wp:inline distT="0" distB="0" distL="0" distR="0" wp14:anchorId="09707C3C" wp14:editId="3B5ABA0D">
          <wp:extent cx="5753100" cy="647700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FC7" w:rsidRDefault="00E01F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82BF7"/>
    <w:multiLevelType w:val="multilevel"/>
    <w:tmpl w:val="9B5235F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784005"/>
    <w:multiLevelType w:val="multilevel"/>
    <w:tmpl w:val="A584300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8D4303"/>
    <w:multiLevelType w:val="multilevel"/>
    <w:tmpl w:val="1FBA82A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A531A1"/>
    <w:multiLevelType w:val="multilevel"/>
    <w:tmpl w:val="3FDC562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B34AF3"/>
    <w:multiLevelType w:val="multilevel"/>
    <w:tmpl w:val="1D1AB86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C51041"/>
    <w:multiLevelType w:val="multilevel"/>
    <w:tmpl w:val="9F62EC8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F40C6E"/>
    <w:multiLevelType w:val="multilevel"/>
    <w:tmpl w:val="EDA2284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B54AC8"/>
    <w:multiLevelType w:val="multilevel"/>
    <w:tmpl w:val="531A84C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2434EB"/>
    <w:multiLevelType w:val="multilevel"/>
    <w:tmpl w:val="9CE0D28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D0C2B9E"/>
    <w:multiLevelType w:val="multilevel"/>
    <w:tmpl w:val="1354C40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8C3F1F"/>
    <w:multiLevelType w:val="multilevel"/>
    <w:tmpl w:val="6ECCFA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FCE4866"/>
    <w:multiLevelType w:val="multilevel"/>
    <w:tmpl w:val="8FDC8F1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6A"/>
    <w:rsid w:val="0006364D"/>
    <w:rsid w:val="000662E1"/>
    <w:rsid w:val="000D611F"/>
    <w:rsid w:val="000F45D8"/>
    <w:rsid w:val="0012553D"/>
    <w:rsid w:val="00135176"/>
    <w:rsid w:val="00246A69"/>
    <w:rsid w:val="00253BF6"/>
    <w:rsid w:val="00256256"/>
    <w:rsid w:val="002E5E39"/>
    <w:rsid w:val="003170D9"/>
    <w:rsid w:val="0036463C"/>
    <w:rsid w:val="003718B2"/>
    <w:rsid w:val="003F3C8B"/>
    <w:rsid w:val="004B3E38"/>
    <w:rsid w:val="004E5FCC"/>
    <w:rsid w:val="004F6F65"/>
    <w:rsid w:val="0052541B"/>
    <w:rsid w:val="00554E4F"/>
    <w:rsid w:val="005A6BF8"/>
    <w:rsid w:val="005C7C76"/>
    <w:rsid w:val="005D6638"/>
    <w:rsid w:val="006774EF"/>
    <w:rsid w:val="00694E85"/>
    <w:rsid w:val="006C4513"/>
    <w:rsid w:val="006D6D37"/>
    <w:rsid w:val="006E69CE"/>
    <w:rsid w:val="0072631E"/>
    <w:rsid w:val="007437A0"/>
    <w:rsid w:val="00744249"/>
    <w:rsid w:val="007A7C50"/>
    <w:rsid w:val="007C3142"/>
    <w:rsid w:val="00801464"/>
    <w:rsid w:val="00856F77"/>
    <w:rsid w:val="00897B7F"/>
    <w:rsid w:val="008A3C97"/>
    <w:rsid w:val="008C03A7"/>
    <w:rsid w:val="008C4238"/>
    <w:rsid w:val="00901C01"/>
    <w:rsid w:val="00954B41"/>
    <w:rsid w:val="009E42DB"/>
    <w:rsid w:val="009F028D"/>
    <w:rsid w:val="00A83E22"/>
    <w:rsid w:val="00B82848"/>
    <w:rsid w:val="00B94BAC"/>
    <w:rsid w:val="00BA5F6A"/>
    <w:rsid w:val="00C244D9"/>
    <w:rsid w:val="00C36354"/>
    <w:rsid w:val="00C643AB"/>
    <w:rsid w:val="00C82785"/>
    <w:rsid w:val="00CB3263"/>
    <w:rsid w:val="00D9101F"/>
    <w:rsid w:val="00DB4EB5"/>
    <w:rsid w:val="00DE10C5"/>
    <w:rsid w:val="00E01FC7"/>
    <w:rsid w:val="00E03AEB"/>
    <w:rsid w:val="00E24B54"/>
    <w:rsid w:val="00EA6327"/>
    <w:rsid w:val="00EB053D"/>
    <w:rsid w:val="00EE42F1"/>
    <w:rsid w:val="00F3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54019-9250-4005-B807-CF892DCE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94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13">
    <w:name w:val="font13"/>
    <w:basedOn w:val="Domylnaczcionkaakapitu"/>
    <w:rsid w:val="00694E85"/>
  </w:style>
  <w:style w:type="character" w:styleId="Hipercze">
    <w:name w:val="Hyperlink"/>
    <w:basedOn w:val="Domylnaczcionkaakapitu"/>
    <w:uiPriority w:val="99"/>
    <w:unhideWhenUsed/>
    <w:rsid w:val="000F45D8"/>
    <w:rPr>
      <w:color w:val="0000FF"/>
      <w:u w:val="single"/>
    </w:rPr>
  </w:style>
  <w:style w:type="character" w:customStyle="1" w:styleId="font2">
    <w:name w:val="font2"/>
    <w:basedOn w:val="Domylnaczcionkaakapitu"/>
    <w:rsid w:val="000F45D8"/>
  </w:style>
  <w:style w:type="character" w:customStyle="1" w:styleId="Teksttreci2">
    <w:name w:val="Tekst treści (2)_"/>
    <w:basedOn w:val="Domylnaczcionkaakapitu"/>
    <w:link w:val="Teksttreci20"/>
    <w:rsid w:val="0074424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744249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Teksttreci12">
    <w:name w:val="Tekst treści (12)_"/>
    <w:basedOn w:val="Domylnaczcionkaakapitu"/>
    <w:link w:val="Teksttreci120"/>
    <w:rsid w:val="00744249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Teksttreci13">
    <w:name w:val="Tekst treści (13)_"/>
    <w:basedOn w:val="Domylnaczcionkaakapitu"/>
    <w:link w:val="Teksttreci130"/>
    <w:rsid w:val="0074424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2Arial10pt">
    <w:name w:val="Tekst treści (2) + Arial;10 pt"/>
    <w:basedOn w:val="Teksttreci2"/>
    <w:rsid w:val="00744249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PogrubienieTeksttreci2Arial">
    <w:name w:val="Pogrubienie;Tekst treści (2) + Arial"/>
    <w:basedOn w:val="Teksttreci2"/>
    <w:rsid w:val="00744249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44249"/>
    <w:pPr>
      <w:widowControl w:val="0"/>
      <w:shd w:val="clear" w:color="auto" w:fill="FFFFFF"/>
      <w:spacing w:before="260" w:after="0" w:line="232" w:lineRule="exact"/>
      <w:ind w:hanging="48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110">
    <w:name w:val="Tekst treści (11)"/>
    <w:basedOn w:val="Normalny"/>
    <w:link w:val="Teksttreci11"/>
    <w:rsid w:val="00744249"/>
    <w:pPr>
      <w:widowControl w:val="0"/>
      <w:shd w:val="clear" w:color="auto" w:fill="FFFFFF"/>
      <w:spacing w:after="760" w:line="234" w:lineRule="exact"/>
    </w:pPr>
    <w:rPr>
      <w:rFonts w:ascii="Arial" w:eastAsia="Arial" w:hAnsi="Arial" w:cs="Arial"/>
      <w:i/>
      <w:iCs/>
      <w:sz w:val="21"/>
      <w:szCs w:val="21"/>
    </w:rPr>
  </w:style>
  <w:style w:type="paragraph" w:customStyle="1" w:styleId="Teksttreci120">
    <w:name w:val="Tekst treści (12)"/>
    <w:basedOn w:val="Normalny"/>
    <w:link w:val="Teksttreci12"/>
    <w:rsid w:val="00744249"/>
    <w:pPr>
      <w:widowControl w:val="0"/>
      <w:shd w:val="clear" w:color="auto" w:fill="FFFFFF"/>
      <w:spacing w:before="760" w:after="0" w:line="493" w:lineRule="exact"/>
      <w:ind w:hanging="380"/>
    </w:pPr>
    <w:rPr>
      <w:rFonts w:ascii="Arial" w:eastAsia="Arial" w:hAnsi="Arial" w:cs="Arial"/>
      <w:b/>
      <w:bCs/>
      <w:sz w:val="21"/>
      <w:szCs w:val="21"/>
    </w:rPr>
  </w:style>
  <w:style w:type="paragraph" w:customStyle="1" w:styleId="Teksttreci130">
    <w:name w:val="Tekst treści (13)"/>
    <w:basedOn w:val="Normalny"/>
    <w:link w:val="Teksttreci13"/>
    <w:rsid w:val="00744249"/>
    <w:pPr>
      <w:widowControl w:val="0"/>
      <w:shd w:val="clear" w:color="auto" w:fill="FFFFFF"/>
      <w:spacing w:after="0" w:line="493" w:lineRule="exact"/>
      <w:ind w:hanging="380"/>
      <w:jc w:val="both"/>
    </w:pPr>
    <w:rPr>
      <w:rFonts w:ascii="Arial" w:eastAsia="Arial" w:hAnsi="Arial" w:cs="Arial"/>
      <w:sz w:val="20"/>
      <w:szCs w:val="20"/>
    </w:rPr>
  </w:style>
  <w:style w:type="character" w:customStyle="1" w:styleId="Podpisobrazu2Exact">
    <w:name w:val="Podpis obrazu (2) Exact"/>
    <w:basedOn w:val="Domylnaczcionkaakapitu"/>
    <w:link w:val="Podpisobrazu2"/>
    <w:rsid w:val="00856F77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Podpisobrazu2">
    <w:name w:val="Podpis obrazu (2)"/>
    <w:basedOn w:val="Normalny"/>
    <w:link w:val="Podpisobrazu2Exact"/>
    <w:rsid w:val="00856F77"/>
    <w:pPr>
      <w:widowControl w:val="0"/>
      <w:shd w:val="clear" w:color="auto" w:fill="FFFFFF"/>
      <w:spacing w:after="0" w:line="108" w:lineRule="exact"/>
    </w:pPr>
    <w:rPr>
      <w:rFonts w:ascii="Arial" w:eastAsia="Arial" w:hAnsi="Arial" w:cs="Arial"/>
      <w:sz w:val="20"/>
      <w:szCs w:val="20"/>
    </w:rPr>
  </w:style>
  <w:style w:type="character" w:customStyle="1" w:styleId="Teksttreci5">
    <w:name w:val="Tekst treści (5)_"/>
    <w:basedOn w:val="Domylnaczcionkaakapitu"/>
    <w:link w:val="Teksttreci50"/>
    <w:rsid w:val="00954B41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Teksttreci6">
    <w:name w:val="Tekst treści (6)_"/>
    <w:basedOn w:val="Domylnaczcionkaakapitu"/>
    <w:rsid w:val="00954B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60">
    <w:name w:val="Tekst treści (6)"/>
    <w:basedOn w:val="Teksttreci6"/>
    <w:rsid w:val="00954B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14">
    <w:name w:val="Tekst treści (14)_"/>
    <w:basedOn w:val="Domylnaczcionkaakapitu"/>
    <w:link w:val="Teksttreci140"/>
    <w:rsid w:val="00954B41"/>
    <w:rPr>
      <w:rFonts w:ascii="Calibri" w:eastAsia="Calibri" w:hAnsi="Calibri" w:cs="Calibri"/>
      <w:shd w:val="clear" w:color="auto" w:fill="FFFFFF"/>
    </w:rPr>
  </w:style>
  <w:style w:type="character" w:customStyle="1" w:styleId="PogrubienieTeksttreci14Arial95pt">
    <w:name w:val="Pogrubienie;Tekst treści (14) + Arial;9;5 pt"/>
    <w:basedOn w:val="Teksttreci14"/>
    <w:rsid w:val="00954B41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rsid w:val="00954B41"/>
    <w:rPr>
      <w:rFonts w:ascii="Calibri" w:eastAsia="Calibri" w:hAnsi="Calibri" w:cs="Calibri"/>
      <w:spacing w:val="60"/>
      <w:sz w:val="21"/>
      <w:szCs w:val="21"/>
      <w:shd w:val="clear" w:color="auto" w:fill="FFFFFF"/>
    </w:rPr>
  </w:style>
  <w:style w:type="character" w:customStyle="1" w:styleId="Teksttreci5TimesNewRoman11pt">
    <w:name w:val="Tekst treści (5) + Times New Roman;11 pt"/>
    <w:basedOn w:val="Teksttreci5"/>
    <w:rsid w:val="00954B4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Teksttreci5Calibri11ptKursywa">
    <w:name w:val="Tekst treści (5) + Calibri;11 pt;Kursywa"/>
    <w:basedOn w:val="Teksttreci5"/>
    <w:rsid w:val="00954B41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Teksttreci6CalibriBezpogrubienia">
    <w:name w:val="Tekst treści (6) + Calibri;Bez pogrubienia"/>
    <w:basedOn w:val="Teksttreci6"/>
    <w:rsid w:val="00954B4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6">
    <w:name w:val="Tekst treści (16)_"/>
    <w:basedOn w:val="Domylnaczcionkaakapitu"/>
    <w:link w:val="Teksttreci160"/>
    <w:rsid w:val="00954B41"/>
    <w:rPr>
      <w:rFonts w:ascii="Times New Roman" w:eastAsia="Times New Roman" w:hAnsi="Times New Roman" w:cs="Times New Roman"/>
      <w:spacing w:val="50"/>
      <w:sz w:val="20"/>
      <w:szCs w:val="20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954B41"/>
    <w:pPr>
      <w:widowControl w:val="0"/>
      <w:shd w:val="clear" w:color="auto" w:fill="FFFFFF"/>
      <w:spacing w:after="0" w:line="212" w:lineRule="exact"/>
      <w:ind w:hanging="380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140">
    <w:name w:val="Tekst treści (14)"/>
    <w:basedOn w:val="Normalny"/>
    <w:link w:val="Teksttreci14"/>
    <w:rsid w:val="00954B41"/>
    <w:pPr>
      <w:widowControl w:val="0"/>
      <w:shd w:val="clear" w:color="auto" w:fill="FFFFFF"/>
      <w:spacing w:before="280" w:after="280" w:line="268" w:lineRule="exact"/>
      <w:ind w:hanging="420"/>
      <w:jc w:val="both"/>
    </w:pPr>
    <w:rPr>
      <w:rFonts w:ascii="Calibri" w:eastAsia="Calibri" w:hAnsi="Calibri" w:cs="Calibri"/>
    </w:rPr>
  </w:style>
  <w:style w:type="paragraph" w:customStyle="1" w:styleId="Teksttreci150">
    <w:name w:val="Tekst treści (15)"/>
    <w:basedOn w:val="Normalny"/>
    <w:link w:val="Teksttreci15"/>
    <w:rsid w:val="00954B41"/>
    <w:pPr>
      <w:widowControl w:val="0"/>
      <w:shd w:val="clear" w:color="auto" w:fill="FFFFFF"/>
      <w:spacing w:before="280" w:after="280" w:line="256" w:lineRule="exact"/>
      <w:jc w:val="center"/>
    </w:pPr>
    <w:rPr>
      <w:rFonts w:ascii="Calibri" w:eastAsia="Calibri" w:hAnsi="Calibri" w:cs="Calibri"/>
      <w:spacing w:val="60"/>
      <w:sz w:val="21"/>
      <w:szCs w:val="21"/>
    </w:rPr>
  </w:style>
  <w:style w:type="paragraph" w:customStyle="1" w:styleId="Teksttreci160">
    <w:name w:val="Tekst treści (16)"/>
    <w:basedOn w:val="Normalny"/>
    <w:link w:val="Teksttreci16"/>
    <w:rsid w:val="00954B41"/>
    <w:pPr>
      <w:widowControl w:val="0"/>
      <w:shd w:val="clear" w:color="auto" w:fill="FFFFFF"/>
      <w:spacing w:before="280" w:after="280" w:line="222" w:lineRule="exact"/>
      <w:jc w:val="center"/>
    </w:pPr>
    <w:rPr>
      <w:rFonts w:ascii="Times New Roman" w:eastAsia="Times New Roman" w:hAnsi="Times New Roman" w:cs="Times New Roman"/>
      <w:spacing w:val="50"/>
      <w:sz w:val="20"/>
      <w:szCs w:val="20"/>
    </w:rPr>
  </w:style>
  <w:style w:type="character" w:customStyle="1" w:styleId="Teksttreci17">
    <w:name w:val="Tekst treści (17)_"/>
    <w:basedOn w:val="Domylnaczcionkaakapitu"/>
    <w:link w:val="Teksttreci170"/>
    <w:rsid w:val="007C3142"/>
    <w:rPr>
      <w:rFonts w:ascii="Times New Roman" w:eastAsia="Times New Roman" w:hAnsi="Times New Roman" w:cs="Times New Roman"/>
      <w:spacing w:val="50"/>
      <w:sz w:val="20"/>
      <w:szCs w:val="20"/>
      <w:shd w:val="clear" w:color="auto" w:fill="FFFFFF"/>
    </w:rPr>
  </w:style>
  <w:style w:type="character" w:customStyle="1" w:styleId="Teksttreci18">
    <w:name w:val="Tekst treści (18)_"/>
    <w:basedOn w:val="Domylnaczcionkaakapitu"/>
    <w:link w:val="Teksttreci180"/>
    <w:rsid w:val="007C3142"/>
    <w:rPr>
      <w:rFonts w:ascii="Arial" w:eastAsia="Arial" w:hAnsi="Arial" w:cs="Arial"/>
      <w:spacing w:val="50"/>
      <w:sz w:val="18"/>
      <w:szCs w:val="18"/>
      <w:shd w:val="clear" w:color="auto" w:fill="FFFFFF"/>
    </w:rPr>
  </w:style>
  <w:style w:type="paragraph" w:customStyle="1" w:styleId="Teksttreci170">
    <w:name w:val="Tekst treści (17)"/>
    <w:basedOn w:val="Normalny"/>
    <w:link w:val="Teksttreci17"/>
    <w:rsid w:val="007C3142"/>
    <w:pPr>
      <w:widowControl w:val="0"/>
      <w:shd w:val="clear" w:color="auto" w:fill="FFFFFF"/>
      <w:spacing w:before="520" w:after="0" w:line="266" w:lineRule="exact"/>
      <w:jc w:val="center"/>
    </w:pPr>
    <w:rPr>
      <w:rFonts w:ascii="Times New Roman" w:eastAsia="Times New Roman" w:hAnsi="Times New Roman" w:cs="Times New Roman"/>
      <w:spacing w:val="50"/>
      <w:sz w:val="20"/>
      <w:szCs w:val="20"/>
    </w:rPr>
  </w:style>
  <w:style w:type="paragraph" w:customStyle="1" w:styleId="Teksttreci180">
    <w:name w:val="Tekst treści (18)"/>
    <w:basedOn w:val="Normalny"/>
    <w:link w:val="Teksttreci18"/>
    <w:rsid w:val="007C3142"/>
    <w:pPr>
      <w:widowControl w:val="0"/>
      <w:shd w:val="clear" w:color="auto" w:fill="FFFFFF"/>
      <w:spacing w:before="280" w:after="280" w:line="200" w:lineRule="exact"/>
      <w:jc w:val="center"/>
    </w:pPr>
    <w:rPr>
      <w:rFonts w:ascii="Arial" w:eastAsia="Arial" w:hAnsi="Arial" w:cs="Arial"/>
      <w:spacing w:val="50"/>
      <w:sz w:val="18"/>
      <w:szCs w:val="18"/>
    </w:rPr>
  </w:style>
  <w:style w:type="character" w:customStyle="1" w:styleId="Teksttreci19">
    <w:name w:val="Tekst treści (19)_"/>
    <w:basedOn w:val="Domylnaczcionkaakapitu"/>
    <w:link w:val="Teksttreci190"/>
    <w:rsid w:val="006E69CE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1910pt">
    <w:name w:val="Tekst treści (19) + 10 pt"/>
    <w:basedOn w:val="Teksttreci19"/>
    <w:rsid w:val="006E69CE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Teksttreci190">
    <w:name w:val="Tekst treści (19)"/>
    <w:basedOn w:val="Normalny"/>
    <w:link w:val="Teksttreci19"/>
    <w:rsid w:val="006E69CE"/>
    <w:pPr>
      <w:widowControl w:val="0"/>
      <w:shd w:val="clear" w:color="auto" w:fill="FFFFFF"/>
      <w:spacing w:after="280" w:line="256" w:lineRule="exact"/>
    </w:pPr>
    <w:rPr>
      <w:rFonts w:ascii="Calibri" w:eastAsia="Calibri" w:hAnsi="Calibri" w:cs="Calibri"/>
      <w:sz w:val="21"/>
      <w:szCs w:val="21"/>
    </w:rPr>
  </w:style>
  <w:style w:type="character" w:customStyle="1" w:styleId="Teksttreci11Exact">
    <w:name w:val="Tekst treści (11) Exact"/>
    <w:basedOn w:val="Domylnaczcionkaakapitu"/>
    <w:rsid w:val="0012553D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0"/>
    <w:rsid w:val="0012553D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12553D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12553D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Nagwek32">
    <w:name w:val="Nagłówek #3 (2)_"/>
    <w:basedOn w:val="Domylnaczcionkaakapitu"/>
    <w:link w:val="Nagwek320"/>
    <w:rsid w:val="0012553D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21">
    <w:name w:val="Tekst treści (21)_"/>
    <w:basedOn w:val="Domylnaczcionkaakapitu"/>
    <w:link w:val="Teksttreci210"/>
    <w:rsid w:val="001255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2111pt">
    <w:name w:val="Tekst treści (21) + 11 pt"/>
    <w:basedOn w:val="Teksttreci21"/>
    <w:rsid w:val="0012553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Teksttreci22">
    <w:name w:val="Tekst treści (22)_"/>
    <w:basedOn w:val="Domylnaczcionkaakapitu"/>
    <w:link w:val="Teksttreci220"/>
    <w:rsid w:val="0012553D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22TimesNewRoman11pt">
    <w:name w:val="Tekst treści (22) + Times New Roman;11 pt"/>
    <w:basedOn w:val="Teksttreci22"/>
    <w:rsid w:val="0012553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Teksttreci510ptBezpogrubienia">
    <w:name w:val="Tekst treści (5) + 10 pt;Bez pogrubienia"/>
    <w:basedOn w:val="Teksttreci5"/>
    <w:rsid w:val="0012553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customStyle="1" w:styleId="Nagwek20">
    <w:name w:val="Nagłówek #2"/>
    <w:basedOn w:val="Normalny"/>
    <w:link w:val="Nagwek2"/>
    <w:rsid w:val="0012553D"/>
    <w:pPr>
      <w:widowControl w:val="0"/>
      <w:shd w:val="clear" w:color="auto" w:fill="FFFFFF"/>
      <w:spacing w:after="580" w:line="234" w:lineRule="exact"/>
      <w:jc w:val="right"/>
      <w:outlineLvl w:val="1"/>
    </w:pPr>
    <w:rPr>
      <w:rFonts w:ascii="Arial" w:eastAsia="Arial" w:hAnsi="Arial" w:cs="Arial"/>
      <w:i/>
      <w:iCs/>
      <w:sz w:val="21"/>
      <w:szCs w:val="21"/>
    </w:rPr>
  </w:style>
  <w:style w:type="paragraph" w:customStyle="1" w:styleId="Nagwek30">
    <w:name w:val="Nagłówek #3"/>
    <w:basedOn w:val="Normalny"/>
    <w:link w:val="Nagwek3"/>
    <w:rsid w:val="0012553D"/>
    <w:pPr>
      <w:widowControl w:val="0"/>
      <w:shd w:val="clear" w:color="auto" w:fill="FFFFFF"/>
      <w:spacing w:before="380" w:after="220" w:line="230" w:lineRule="exact"/>
      <w:jc w:val="both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Nagwek320">
    <w:name w:val="Nagłówek #3 (2)"/>
    <w:basedOn w:val="Normalny"/>
    <w:link w:val="Nagwek32"/>
    <w:rsid w:val="0012553D"/>
    <w:pPr>
      <w:widowControl w:val="0"/>
      <w:shd w:val="clear" w:color="auto" w:fill="FFFFFF"/>
      <w:spacing w:after="0" w:line="346" w:lineRule="exact"/>
      <w:ind w:hanging="380"/>
      <w:jc w:val="both"/>
      <w:outlineLvl w:val="2"/>
    </w:pPr>
    <w:rPr>
      <w:rFonts w:ascii="Arial" w:eastAsia="Arial" w:hAnsi="Arial" w:cs="Arial"/>
      <w:sz w:val="20"/>
      <w:szCs w:val="20"/>
    </w:rPr>
  </w:style>
  <w:style w:type="paragraph" w:customStyle="1" w:styleId="Teksttreci210">
    <w:name w:val="Tekst treści (21)"/>
    <w:basedOn w:val="Normalny"/>
    <w:link w:val="Teksttreci21"/>
    <w:rsid w:val="0012553D"/>
    <w:pPr>
      <w:widowControl w:val="0"/>
      <w:shd w:val="clear" w:color="auto" w:fill="FFFFFF"/>
      <w:spacing w:after="120" w:line="244" w:lineRule="exact"/>
      <w:ind w:hanging="3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20">
    <w:name w:val="Tekst treści (22)"/>
    <w:basedOn w:val="Normalny"/>
    <w:link w:val="Teksttreci22"/>
    <w:rsid w:val="0012553D"/>
    <w:pPr>
      <w:widowControl w:val="0"/>
      <w:shd w:val="clear" w:color="auto" w:fill="FFFFFF"/>
      <w:spacing w:before="120" w:after="0" w:line="346" w:lineRule="exact"/>
      <w:ind w:hanging="380"/>
      <w:jc w:val="both"/>
    </w:pPr>
    <w:rPr>
      <w:rFonts w:ascii="Arial" w:eastAsia="Arial" w:hAnsi="Arial" w:cs="Arial"/>
      <w:sz w:val="20"/>
      <w:szCs w:val="20"/>
    </w:rPr>
  </w:style>
  <w:style w:type="character" w:customStyle="1" w:styleId="Teksttreci23">
    <w:name w:val="Tekst treści (23)_"/>
    <w:basedOn w:val="Domylnaczcionkaakapitu"/>
    <w:link w:val="Teksttreci230"/>
    <w:rsid w:val="007A7C5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2311pt">
    <w:name w:val="Tekst treści (23) + 11 pt"/>
    <w:basedOn w:val="Teksttreci23"/>
    <w:rsid w:val="007A7C5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Teksttreci24">
    <w:name w:val="Tekst treści (24)_"/>
    <w:basedOn w:val="Domylnaczcionkaakapitu"/>
    <w:link w:val="Teksttreci240"/>
    <w:rsid w:val="007A7C5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24TimesNewRoman11pt">
    <w:name w:val="Tekst treści (24) + Times New Roman;11 pt"/>
    <w:basedOn w:val="Teksttreci24"/>
    <w:rsid w:val="007A7C5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Teksttreci230">
    <w:name w:val="Tekst treści (23)"/>
    <w:basedOn w:val="Normalny"/>
    <w:link w:val="Teksttreci23"/>
    <w:rsid w:val="007A7C50"/>
    <w:pPr>
      <w:widowControl w:val="0"/>
      <w:shd w:val="clear" w:color="auto" w:fill="FFFFFF"/>
      <w:spacing w:after="0" w:line="37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40">
    <w:name w:val="Tekst treści (24)"/>
    <w:basedOn w:val="Normalny"/>
    <w:link w:val="Teksttreci24"/>
    <w:rsid w:val="007A7C50"/>
    <w:pPr>
      <w:widowControl w:val="0"/>
      <w:shd w:val="clear" w:color="auto" w:fill="FFFFFF"/>
      <w:spacing w:after="0" w:line="378" w:lineRule="exact"/>
      <w:jc w:val="both"/>
    </w:pPr>
    <w:rPr>
      <w:rFonts w:ascii="Arial" w:eastAsia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01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FC7"/>
  </w:style>
  <w:style w:type="paragraph" w:styleId="Stopka">
    <w:name w:val="footer"/>
    <w:basedOn w:val="Normalny"/>
    <w:link w:val="StopkaZnak"/>
    <w:uiPriority w:val="99"/>
    <w:unhideWhenUsed/>
    <w:rsid w:val="00E01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blazowa.com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5E3B7-6E70-4AC8-8085-D481DC6F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8</Pages>
  <Words>1761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31</cp:revision>
  <dcterms:created xsi:type="dcterms:W3CDTF">2020-06-04T11:53:00Z</dcterms:created>
  <dcterms:modified xsi:type="dcterms:W3CDTF">2020-07-13T10:16:00Z</dcterms:modified>
</cp:coreProperties>
</file>